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312" w:rsidRPr="0082079C" w:rsidRDefault="00FD6312" w:rsidP="006A2A72">
      <w:pPr>
        <w:spacing w:after="0" w:line="340" w:lineRule="exact"/>
        <w:rPr>
          <w:rFonts w:ascii="Arial" w:hAnsi="Arial" w:cs="Arial"/>
          <w:lang w:val="sk-SK"/>
        </w:rPr>
      </w:pPr>
    </w:p>
    <w:tbl>
      <w:tblPr>
        <w:tblStyle w:val="Mriekatabuky"/>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9"/>
        <w:gridCol w:w="5283"/>
      </w:tblGrid>
      <w:tr w:rsidR="0082079C" w:rsidRPr="00811772" w:rsidTr="006A2A72">
        <w:tc>
          <w:tcPr>
            <w:tcW w:w="5349" w:type="dxa"/>
          </w:tcPr>
          <w:p w:rsidR="0006705D" w:rsidRPr="006A2A72" w:rsidRDefault="0006705D" w:rsidP="006A2A72">
            <w:pPr>
              <w:spacing w:line="340" w:lineRule="exact"/>
              <w:jc w:val="center"/>
              <w:rPr>
                <w:rFonts w:ascii="Arial" w:hAnsi="Arial" w:cs="Arial"/>
                <w:b/>
                <w:lang w:val="sk-SK"/>
              </w:rPr>
            </w:pPr>
            <w:r w:rsidRPr="006A2A72">
              <w:rPr>
                <w:rFonts w:ascii="Arial" w:hAnsi="Arial" w:cs="Arial"/>
                <w:b/>
                <w:lang w:val="sk-SK"/>
              </w:rPr>
              <w:t>Charta Slovak Compliance Circle</w:t>
            </w:r>
          </w:p>
          <w:p w:rsidR="0006705D" w:rsidRPr="006A2A72" w:rsidRDefault="0006705D" w:rsidP="006A2A72">
            <w:pPr>
              <w:spacing w:line="340" w:lineRule="exact"/>
              <w:jc w:val="both"/>
              <w:rPr>
                <w:rFonts w:ascii="Arial" w:eastAsia="Times New Roman" w:hAnsi="Arial" w:cs="Arial"/>
                <w:b/>
                <w:lang w:val="sk-SK" w:eastAsia="sk-SK"/>
              </w:rPr>
            </w:pPr>
          </w:p>
          <w:p w:rsidR="0006705D" w:rsidRPr="006A2A72" w:rsidRDefault="0006705D" w:rsidP="006A2A72">
            <w:pPr>
              <w:spacing w:line="340" w:lineRule="exact"/>
              <w:jc w:val="both"/>
              <w:rPr>
                <w:rFonts w:ascii="Arial" w:hAnsi="Arial" w:cs="Arial"/>
                <w:b/>
                <w:lang w:val="sk-SK"/>
              </w:rPr>
            </w:pPr>
            <w:r w:rsidRPr="006A2A72">
              <w:rPr>
                <w:rFonts w:ascii="Arial" w:hAnsi="Arial" w:cs="Arial"/>
                <w:b/>
                <w:lang w:val="sk-SK"/>
              </w:rPr>
              <w:t>Pozadie / Motivácia</w:t>
            </w:r>
          </w:p>
          <w:p w:rsidR="0006705D" w:rsidRPr="006A2A72" w:rsidRDefault="0006705D" w:rsidP="006A2A72">
            <w:pPr>
              <w:spacing w:line="340" w:lineRule="exact"/>
              <w:jc w:val="both"/>
              <w:rPr>
                <w:rFonts w:ascii="Arial" w:hAnsi="Arial" w:cs="Arial"/>
                <w:b/>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Prípady neetického správania v rámci slovenského podnikateľského prostredia sa v praxi objavujú až nebezpečne frekventovane. Pre mnohých je toto každodenná podnikateľská realita. Tlak správať sa neeticky často prichádza z rôznych smerov a môže ovplyvniť podnikateľské aktivity na všetkých úrovniach.</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Jedným zo spôsobov, ako sa usilujeme bojovať proti tejto situácií, je zavádzanie vnútorných mechanizmov v rámci nášho podnikania za účelom zabezpečenia, aby naši zamestnanci, zástupcovia a akcionári/spoločníci a iné zainteresované osoby rešpektovali etické princípy a podnikali v súlade s najvhodnejšou medzinárodnou praxou. Tieto mechanizmy sú pravidelne konfrontované s externými faktormi spočívajúcimi mimo nášho podnikania v spoločnosti ako celku.</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Preto sa v rámci nášho podnikania usilujeme prijať a posilňovať účinné compliance programy uplatňujúce princípy pomáhajúce udržať naše správanie na etickej úrovni. Navyše prezentujeme tieto zásady našim obchodným partnerom a širokej verejnosti.</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 xml:space="preserve">Osoby v pozícii compliance </w:t>
            </w:r>
            <w:proofErr w:type="spellStart"/>
            <w:r w:rsidRPr="006A2A72">
              <w:rPr>
                <w:rFonts w:ascii="Arial" w:hAnsi="Arial" w:cs="Arial"/>
                <w:lang w:val="sk-SK"/>
              </w:rPr>
              <w:t>officer</w:t>
            </w:r>
            <w:proofErr w:type="spellEnd"/>
            <w:r w:rsidRPr="006A2A72">
              <w:rPr>
                <w:rFonts w:ascii="Arial" w:hAnsi="Arial" w:cs="Arial"/>
                <w:lang w:val="sk-SK"/>
              </w:rPr>
              <w:t>, zastávajúce rolu „ambasádorov“ najvhodnejších medzinárodných právnych a etických postupov čelia početným výzvam počnúc slabým vnímaním a nedostatočným pochopením problematiky compliance cez nedostatočný legislatívny rámec a vymožiteľnosť práva až po celkový nedostatok skúseností s najvhodnejšími compliance technikami a prístupom k nim.</w:t>
            </w:r>
          </w:p>
          <w:p w:rsidR="0006705D" w:rsidRDefault="0006705D" w:rsidP="006A2A72">
            <w:pPr>
              <w:spacing w:line="340" w:lineRule="exact"/>
              <w:jc w:val="both"/>
              <w:rPr>
                <w:rFonts w:ascii="Arial" w:hAnsi="Arial" w:cs="Arial"/>
                <w:lang w:val="sk-SK"/>
              </w:rPr>
            </w:pPr>
          </w:p>
          <w:p w:rsidR="00811772" w:rsidRPr="006A2A72" w:rsidRDefault="00811772"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b/>
                <w:lang w:val="sk-SK"/>
              </w:rPr>
            </w:pPr>
            <w:r w:rsidRPr="006A2A72">
              <w:rPr>
                <w:rFonts w:ascii="Arial" w:hAnsi="Arial" w:cs="Arial"/>
                <w:b/>
                <w:lang w:val="sk-SK"/>
              </w:rPr>
              <w:lastRenderedPageBreak/>
              <w:t>Účel charty</w:t>
            </w:r>
          </w:p>
          <w:p w:rsidR="0006705D" w:rsidRPr="006A2A72" w:rsidRDefault="0006705D" w:rsidP="006A2A72">
            <w:pPr>
              <w:spacing w:line="340" w:lineRule="exact"/>
              <w:jc w:val="both"/>
              <w:rPr>
                <w:rFonts w:ascii="Arial" w:hAnsi="Arial" w:cs="Arial"/>
                <w:b/>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Zmyslom charty je združiť spoločnosti, ktoré majú záujem demonštrovať svoj záväzok vykonávať podnikateľskú činnosť čestne a presadzovať etické hodnoty pri podnikaní, stavať sa proti korupcii a neetickému správaniu a prijať a udržiavať compliance programy v súlade s uznávanými medzinárodnými štandardami.</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b/>
                <w:lang w:val="sk-SK"/>
              </w:rPr>
            </w:pPr>
            <w:r w:rsidRPr="006A2A72">
              <w:rPr>
                <w:rFonts w:ascii="Arial" w:hAnsi="Arial" w:cs="Arial"/>
                <w:b/>
                <w:lang w:val="sk-SK"/>
              </w:rPr>
              <w:t>Deklarácia</w:t>
            </w:r>
          </w:p>
          <w:p w:rsidR="0006705D" w:rsidRPr="006A2A72" w:rsidRDefault="0006705D" w:rsidP="006A2A72">
            <w:pPr>
              <w:spacing w:line="340" w:lineRule="exact"/>
              <w:jc w:val="both"/>
              <w:rPr>
                <w:rFonts w:ascii="Arial" w:hAnsi="Arial" w:cs="Arial"/>
                <w:b/>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My, signatári tejto charty, vyhlasujeme, že si ctíme etické správanie v podnikaní a odmietame akékoľvek neetické praktiky. Tento náš postoj potvrdzujeme prevzatím nasledovných záväzkov:</w:t>
            </w:r>
          </w:p>
          <w:p w:rsidR="0006705D" w:rsidRPr="006A2A72" w:rsidRDefault="0006705D" w:rsidP="006A2A72">
            <w:pPr>
              <w:pStyle w:val="Odsekzoznamu"/>
              <w:numPr>
                <w:ilvl w:val="0"/>
                <w:numId w:val="67"/>
              </w:numPr>
              <w:spacing w:line="340" w:lineRule="exact"/>
              <w:ind w:left="567" w:hanging="567"/>
              <w:jc w:val="both"/>
              <w:rPr>
                <w:rFonts w:ascii="Arial" w:hAnsi="Arial" w:cs="Arial"/>
              </w:rPr>
            </w:pPr>
            <w:r w:rsidRPr="006A2A72">
              <w:rPr>
                <w:rFonts w:ascii="Arial" w:hAnsi="Arial" w:cs="Arial"/>
              </w:rPr>
              <w:t>Odmietame neetické praktiky kdekoľvek sa s nimi stretneme. Jasne a zreteľne prezentujeme naše hodnoty a náš postoj k neetickým praktikám, a to nielen interne smerom k našim zamestnancom, ale rovnako aj smerom k našim obchodným partnerom a k spoločnosti.</w:t>
            </w:r>
          </w:p>
          <w:p w:rsidR="0006705D" w:rsidRPr="006A2A72" w:rsidRDefault="0006705D" w:rsidP="006A2A72">
            <w:pPr>
              <w:pStyle w:val="Odsekzoznamu"/>
              <w:numPr>
                <w:ilvl w:val="0"/>
                <w:numId w:val="67"/>
              </w:numPr>
              <w:spacing w:line="340" w:lineRule="exact"/>
              <w:ind w:left="567" w:hanging="567"/>
              <w:jc w:val="both"/>
              <w:rPr>
                <w:rFonts w:ascii="Arial" w:hAnsi="Arial" w:cs="Arial"/>
              </w:rPr>
            </w:pPr>
            <w:r w:rsidRPr="006A2A72">
              <w:rPr>
                <w:rFonts w:ascii="Arial" w:hAnsi="Arial" w:cs="Arial"/>
              </w:rPr>
              <w:t>Implementovali sme / sme v procese implementácie compliance programu primeraného s ohľadom na oblasti nášho podnikania, jeho druh a rozsah. Tento program by mal odrážať všeobecne uznávané štandardy smerujúce k minimalizovaniu rizika zlého a neetického správania našich zamestnancov. Takýto compliance program by mal okrem iného zahŕňať:</w:t>
            </w:r>
          </w:p>
          <w:p w:rsidR="0006705D" w:rsidRPr="006A2A72" w:rsidRDefault="0006705D" w:rsidP="006A2A72">
            <w:pPr>
              <w:pStyle w:val="Odsekzoznamu"/>
              <w:numPr>
                <w:ilvl w:val="1"/>
                <w:numId w:val="68"/>
              </w:numPr>
              <w:spacing w:line="340" w:lineRule="exact"/>
              <w:ind w:left="1134" w:hanging="567"/>
              <w:jc w:val="both"/>
              <w:rPr>
                <w:rFonts w:ascii="Arial" w:hAnsi="Arial" w:cs="Arial"/>
              </w:rPr>
            </w:pPr>
            <w:r w:rsidRPr="006A2A72">
              <w:rPr>
                <w:rFonts w:ascii="Arial" w:hAnsi="Arial" w:cs="Arial"/>
              </w:rPr>
              <w:t>jasné a zreteľné prezentovanie hodnôt obchodnej spoločnosti;</w:t>
            </w:r>
          </w:p>
          <w:p w:rsidR="0006705D" w:rsidRPr="006A2A72" w:rsidRDefault="0006705D" w:rsidP="006A2A72">
            <w:pPr>
              <w:pStyle w:val="Odsekzoznamu"/>
              <w:numPr>
                <w:ilvl w:val="1"/>
                <w:numId w:val="68"/>
              </w:numPr>
              <w:spacing w:line="340" w:lineRule="exact"/>
              <w:ind w:left="1134" w:hanging="567"/>
              <w:jc w:val="both"/>
              <w:rPr>
                <w:rFonts w:ascii="Arial" w:hAnsi="Arial" w:cs="Arial"/>
              </w:rPr>
            </w:pPr>
            <w:r w:rsidRPr="006A2A72">
              <w:rPr>
                <w:rFonts w:ascii="Arial" w:hAnsi="Arial" w:cs="Arial"/>
              </w:rPr>
              <w:t>vytvorenie vhodných mechanizmov zameraných na prevenciu, detekciu a reakciu na prípady korupcie a neetického správania prostredníctvom implementácie vhodných procesov a metód kontroly; a</w:t>
            </w:r>
          </w:p>
          <w:p w:rsidR="0006705D" w:rsidRPr="006A2A72" w:rsidRDefault="0006705D" w:rsidP="006A2A72">
            <w:pPr>
              <w:pStyle w:val="Odsekzoznamu"/>
              <w:numPr>
                <w:ilvl w:val="1"/>
                <w:numId w:val="68"/>
              </w:numPr>
              <w:spacing w:line="340" w:lineRule="exact"/>
              <w:ind w:left="1134" w:hanging="567"/>
              <w:jc w:val="both"/>
              <w:rPr>
                <w:rFonts w:ascii="Arial" w:hAnsi="Arial" w:cs="Arial"/>
              </w:rPr>
            </w:pPr>
            <w:r w:rsidRPr="006A2A72">
              <w:rPr>
                <w:rFonts w:ascii="Arial" w:hAnsi="Arial" w:cs="Arial"/>
              </w:rPr>
              <w:t xml:space="preserve">poskytnutie náležitej podpory a vedenia pre správanie zamestnancov, najmä tých, </w:t>
            </w:r>
            <w:r w:rsidRPr="006A2A72">
              <w:rPr>
                <w:rFonts w:ascii="Arial" w:hAnsi="Arial" w:cs="Arial"/>
              </w:rPr>
              <w:lastRenderedPageBreak/>
              <w:t>ktorí pracujú v oblastiach, kde je obvykle vyšší sklon k neetickým praktikám (verejné obstarávanie, dary a pohostenie, predaj, atď.).</w:t>
            </w:r>
          </w:p>
          <w:p w:rsidR="0006705D" w:rsidRPr="006A2A72" w:rsidRDefault="0006705D" w:rsidP="006A2A72">
            <w:pPr>
              <w:pStyle w:val="Odsekzoznamu"/>
              <w:numPr>
                <w:ilvl w:val="0"/>
                <w:numId w:val="67"/>
              </w:numPr>
              <w:spacing w:line="340" w:lineRule="exact"/>
              <w:ind w:left="567" w:hanging="567"/>
              <w:jc w:val="both"/>
              <w:rPr>
                <w:rFonts w:ascii="Arial" w:hAnsi="Arial" w:cs="Arial"/>
              </w:rPr>
            </w:pPr>
            <w:r w:rsidRPr="006A2A72">
              <w:rPr>
                <w:rFonts w:ascii="Arial" w:hAnsi="Arial" w:cs="Arial"/>
              </w:rPr>
              <w:t>Budeme dôrazne a nekompromisne reagovať na akékoľvek potenciálne prípady neetického správania.</w:t>
            </w:r>
          </w:p>
          <w:p w:rsidR="0006705D" w:rsidRPr="006A2A72" w:rsidRDefault="0006705D" w:rsidP="006A2A72">
            <w:pPr>
              <w:pStyle w:val="Odsekzoznamu"/>
              <w:numPr>
                <w:ilvl w:val="0"/>
                <w:numId w:val="67"/>
              </w:numPr>
              <w:spacing w:line="340" w:lineRule="exact"/>
              <w:ind w:left="567" w:hanging="567"/>
              <w:jc w:val="both"/>
              <w:rPr>
                <w:rFonts w:ascii="Arial" w:hAnsi="Arial" w:cs="Arial"/>
              </w:rPr>
            </w:pPr>
            <w:r w:rsidRPr="006A2A72">
              <w:rPr>
                <w:rFonts w:ascii="Arial" w:hAnsi="Arial" w:cs="Arial"/>
              </w:rPr>
              <w:t>Zaväzujeme sa, že budeme sústavne školiť našich zamestnancov, aby nielen porozumeli, ale rovnako postupovali pr</w:t>
            </w:r>
            <w:r w:rsidR="006E2CB7" w:rsidRPr="006A2A72">
              <w:rPr>
                <w:rFonts w:ascii="Arial" w:hAnsi="Arial" w:cs="Arial"/>
              </w:rPr>
              <w:t>i výkone podnikateľskej činnosti</w:t>
            </w:r>
            <w:r w:rsidRPr="006A2A72">
              <w:rPr>
                <w:rFonts w:ascii="Arial" w:hAnsi="Arial" w:cs="Arial"/>
              </w:rPr>
              <w:t xml:space="preserve"> eticky prijateľným spôsobom a budeme im poskytovať rôzne spôsoby poradenstva v prípade, že sa budú musieť vysporiadať s etickými dilemami.</w:t>
            </w:r>
          </w:p>
          <w:p w:rsidR="0006705D" w:rsidRPr="006A2A72" w:rsidRDefault="0006705D" w:rsidP="006A2A72">
            <w:pPr>
              <w:pStyle w:val="Odsekzoznamu"/>
              <w:numPr>
                <w:ilvl w:val="0"/>
                <w:numId w:val="67"/>
              </w:numPr>
              <w:spacing w:line="340" w:lineRule="exact"/>
              <w:ind w:left="567" w:hanging="567"/>
              <w:jc w:val="both"/>
              <w:rPr>
                <w:rFonts w:ascii="Arial" w:hAnsi="Arial" w:cs="Arial"/>
              </w:rPr>
            </w:pPr>
            <w:r w:rsidRPr="006A2A72">
              <w:rPr>
                <w:rFonts w:ascii="Arial" w:hAnsi="Arial" w:cs="Arial"/>
              </w:rPr>
              <w:t>Rovnako sa zaväzujeme, že budeme využívať príležitosti podieľať sa na vzdelávaní osôb stojacich mimo našej spoločnosti (vrátane obchodných partnerov, úradov, verejnosti), a to preukazovaním vysokej integrity nášho obchodného správania v praxi a zúčastnením sa iniciatív za účelom vyššieho dobra slovenskej podnikateľskej verejnosti v rámci našich časových a ekonomických možností.</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Ďalej sa zaväzujeme, že budeme propagovať princípy v zmysle tejto charty v okruhu akýchkoľvek subjektov v rámci nášho podnikania, vrátane napríklad našich dodávateľov, zákazníkov, zástupcov, atď. Pri rozhodnutí vstúpiť do obchodného vzťahu s týmito osobami budeme starostlivo prihliadať na ich záväzok dodržiavať etické princípy. Budeme sa usilovať povzbudzovať každý subjekt, s ktorým udržiavame obchodný styk, aby sa pridal k tejto charte a aby prevzal záväzok dodržiavať tieto princípy.</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lang w:val="sk-SK"/>
              </w:rPr>
            </w:pPr>
            <w:r w:rsidRPr="006A2A72">
              <w:rPr>
                <w:rFonts w:ascii="Arial" w:hAnsi="Arial" w:cs="Arial"/>
                <w:lang w:val="sk-SK"/>
              </w:rPr>
              <w:t>Charta bola iniciovaná a prijatá členmi Slovak Compliance Circle (SCC).</w:t>
            </w:r>
          </w:p>
          <w:p w:rsidR="0006705D" w:rsidRPr="006A2A72" w:rsidRDefault="0006705D" w:rsidP="006A2A72">
            <w:pPr>
              <w:spacing w:line="340" w:lineRule="exact"/>
              <w:jc w:val="both"/>
              <w:rPr>
                <w:rFonts w:ascii="Arial" w:hAnsi="Arial" w:cs="Arial"/>
                <w:lang w:val="sk-SK"/>
              </w:rPr>
            </w:pPr>
          </w:p>
          <w:p w:rsidR="0006705D" w:rsidRPr="006A2A72" w:rsidRDefault="0006705D" w:rsidP="006A2A72">
            <w:pPr>
              <w:spacing w:line="340" w:lineRule="exact"/>
              <w:jc w:val="both"/>
              <w:rPr>
                <w:rFonts w:ascii="Arial" w:hAnsi="Arial" w:cs="Arial"/>
                <w:lang w:val="sk-SK"/>
              </w:rPr>
            </w:pPr>
          </w:p>
          <w:p w:rsidR="0082079C" w:rsidRPr="006A2A72" w:rsidRDefault="0006705D" w:rsidP="006A2A72">
            <w:pPr>
              <w:spacing w:line="340" w:lineRule="exact"/>
              <w:jc w:val="both"/>
              <w:rPr>
                <w:rFonts w:ascii="Arial" w:hAnsi="Arial" w:cs="Arial"/>
                <w:lang w:val="sk-SK"/>
              </w:rPr>
            </w:pPr>
            <w:r w:rsidRPr="006A2A72">
              <w:rPr>
                <w:rFonts w:ascii="Arial" w:hAnsi="Arial" w:cs="Arial"/>
                <w:lang w:val="sk-SK"/>
              </w:rPr>
              <w:lastRenderedPageBreak/>
              <w:t>Ako členovia SCC sa zaväzujeme podporovať a aktívne participovať na aktivitách SCC s cieľom podpory a propagovania vyššie uvedených zásad.</w:t>
            </w:r>
          </w:p>
        </w:tc>
        <w:tc>
          <w:tcPr>
            <w:tcW w:w="5283" w:type="dxa"/>
          </w:tcPr>
          <w:p w:rsidR="0006705D" w:rsidRPr="0006705D" w:rsidRDefault="0006705D" w:rsidP="006A2A72">
            <w:pPr>
              <w:spacing w:line="340" w:lineRule="exact"/>
              <w:jc w:val="center"/>
              <w:rPr>
                <w:rFonts w:ascii="Arial" w:hAnsi="Arial" w:cs="Arial"/>
                <w:b/>
                <w:lang w:val="en-US"/>
              </w:rPr>
            </w:pPr>
            <w:r w:rsidRPr="0006705D">
              <w:rPr>
                <w:rFonts w:ascii="Arial" w:hAnsi="Arial" w:cs="Arial"/>
                <w:b/>
                <w:lang w:val="en-US"/>
              </w:rPr>
              <w:lastRenderedPageBreak/>
              <w:t>Charter of the Slovak Compliance Circle</w:t>
            </w:r>
          </w:p>
          <w:p w:rsidR="0006705D" w:rsidRPr="0006705D" w:rsidRDefault="0006705D" w:rsidP="006A2A72">
            <w:pPr>
              <w:spacing w:line="340" w:lineRule="exact"/>
              <w:jc w:val="both"/>
              <w:rPr>
                <w:rFonts w:ascii="Arial" w:hAnsi="Arial" w:cs="Arial"/>
                <w:b/>
                <w:lang w:val="en-US"/>
              </w:rPr>
            </w:pPr>
          </w:p>
          <w:p w:rsidR="0006705D" w:rsidRPr="0006705D" w:rsidRDefault="0006705D" w:rsidP="006A2A72">
            <w:pPr>
              <w:spacing w:line="340" w:lineRule="exact"/>
              <w:jc w:val="both"/>
              <w:rPr>
                <w:rFonts w:ascii="Arial" w:hAnsi="Arial" w:cs="Arial"/>
                <w:b/>
                <w:lang w:val="en-US"/>
              </w:rPr>
            </w:pPr>
            <w:r w:rsidRPr="0006705D">
              <w:rPr>
                <w:rFonts w:ascii="Arial" w:hAnsi="Arial" w:cs="Arial"/>
                <w:b/>
                <w:lang w:val="en-US"/>
              </w:rPr>
              <w:t>Background / Motivation</w:t>
            </w: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Incidents of non-ethical behavior within the Slovak business environment are occurring at a dangerous frequency. For many, this is a daily business reality. Unethical pressures often come from many different directions and can impact business activities at all levels.</w:t>
            </w:r>
          </w:p>
          <w:p w:rsid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One way we strive to combat this situation is by implementing internal mechanisms within our businesses to ensure our employees, representatives and stake holders respect international ethical principles and are doing business in accordance with the best possible international practices. These mechanisms are regularly challenged by factors external to our businesses within society as a whole.</w:t>
            </w:r>
          </w:p>
          <w:p w:rsid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We therefore strive to adopt and invigorate efficient compliance programs within our businesses applying principles designed to keep our business dealings on an ethical path. In addition we promote such principles to our business partners and wider community.</w:t>
            </w: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Compliance officers in their role as corporate ambassadors of international best legal and ethical practices face numerous challenges from a weak perception and understanding of compliance to an insufficient legislative framework and legal enforcement to an overall lack of experience and access to best practice compliance techniques.</w:t>
            </w:r>
          </w:p>
          <w:p w:rsidR="0006705D" w:rsidRDefault="0006705D" w:rsidP="006A2A72">
            <w:pPr>
              <w:spacing w:line="340" w:lineRule="exact"/>
              <w:jc w:val="both"/>
              <w:rPr>
                <w:rFonts w:ascii="Arial" w:hAnsi="Arial" w:cs="Arial"/>
                <w:lang w:val="en-US"/>
              </w:rPr>
            </w:pPr>
          </w:p>
          <w:p w:rsidR="0006705D" w:rsidRDefault="0006705D" w:rsidP="006A2A72">
            <w:pPr>
              <w:spacing w:line="340" w:lineRule="exact"/>
              <w:jc w:val="both"/>
              <w:rPr>
                <w:rFonts w:ascii="Arial" w:hAnsi="Arial" w:cs="Arial"/>
                <w:lang w:val="en-US"/>
              </w:rPr>
            </w:pPr>
          </w:p>
          <w:p w:rsidR="0006705D" w:rsidRDefault="0006705D" w:rsidP="006A2A72">
            <w:pPr>
              <w:spacing w:line="340" w:lineRule="exact"/>
              <w:jc w:val="both"/>
              <w:rPr>
                <w:rFonts w:ascii="Arial" w:hAnsi="Arial" w:cs="Arial"/>
                <w:lang w:val="en-US"/>
              </w:rPr>
            </w:pPr>
          </w:p>
          <w:p w:rsidR="00811772" w:rsidRDefault="00811772"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b/>
                <w:lang w:val="en-US"/>
              </w:rPr>
            </w:pPr>
            <w:r w:rsidRPr="0006705D">
              <w:rPr>
                <w:rFonts w:ascii="Arial" w:hAnsi="Arial" w:cs="Arial"/>
                <w:b/>
                <w:lang w:val="en-US"/>
              </w:rPr>
              <w:lastRenderedPageBreak/>
              <w:t>Purpose of the Charter</w:t>
            </w: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This Charter is aimed at bringing together corporates who wish to demonstrate their commitment to fair business practices and to promote ethical values in their business conduct, to oppose corruption and unethical behavior and adopt and maintain compliance programs in line with international best practices.</w:t>
            </w: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b/>
                <w:lang w:val="en-US"/>
              </w:rPr>
            </w:pPr>
            <w:r w:rsidRPr="0006705D">
              <w:rPr>
                <w:rFonts w:ascii="Arial" w:hAnsi="Arial" w:cs="Arial"/>
                <w:b/>
                <w:lang w:val="en-US"/>
              </w:rPr>
              <w:t>Declaration</w:t>
            </w: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We, the signatories of this Charter, wish to declare that we honor ethical behavior in business and refuse unethical practices. This attitude we confirm through the following commitments:</w:t>
            </w:r>
          </w:p>
          <w:p w:rsidR="0006705D" w:rsidRDefault="0006705D" w:rsidP="006A2A72">
            <w:pPr>
              <w:pStyle w:val="Odsekzoznamu"/>
              <w:numPr>
                <w:ilvl w:val="0"/>
                <w:numId w:val="69"/>
              </w:numPr>
              <w:tabs>
                <w:tab w:val="clear" w:pos="340"/>
                <w:tab w:val="num" w:pos="567"/>
              </w:tabs>
              <w:spacing w:line="340" w:lineRule="exact"/>
              <w:ind w:left="567" w:hanging="567"/>
              <w:jc w:val="both"/>
              <w:rPr>
                <w:rFonts w:ascii="Arial" w:hAnsi="Arial" w:cs="Arial"/>
                <w:lang w:val="en-US"/>
              </w:rPr>
            </w:pPr>
            <w:r w:rsidRPr="0006705D">
              <w:rPr>
                <w:rFonts w:ascii="Arial" w:hAnsi="Arial" w:cs="Arial"/>
                <w:lang w:val="en-US"/>
              </w:rPr>
              <w:t>We refuse unethical practices wherever we meet them. We communicate our values and our attitude to unethical practices clearly. We do so internally to all our employees as well as outwards – to all our business partners and society.</w:t>
            </w:r>
          </w:p>
          <w:p w:rsidR="0006705D" w:rsidRPr="0006705D" w:rsidRDefault="0006705D" w:rsidP="006A2A72">
            <w:pPr>
              <w:pStyle w:val="Odsekzoznamu"/>
              <w:spacing w:line="340" w:lineRule="exact"/>
              <w:ind w:left="567"/>
              <w:jc w:val="both"/>
              <w:rPr>
                <w:rFonts w:ascii="Arial" w:hAnsi="Arial" w:cs="Arial"/>
                <w:lang w:val="en-US"/>
              </w:rPr>
            </w:pPr>
          </w:p>
          <w:p w:rsidR="0006705D" w:rsidRDefault="0006705D" w:rsidP="006A2A72">
            <w:pPr>
              <w:pStyle w:val="Odsekzoznamu"/>
              <w:numPr>
                <w:ilvl w:val="0"/>
                <w:numId w:val="69"/>
              </w:numPr>
              <w:tabs>
                <w:tab w:val="clear" w:pos="340"/>
                <w:tab w:val="num" w:pos="567"/>
              </w:tabs>
              <w:spacing w:line="340" w:lineRule="exact"/>
              <w:ind w:left="567" w:hanging="567"/>
              <w:jc w:val="both"/>
              <w:rPr>
                <w:rFonts w:ascii="Arial" w:hAnsi="Arial" w:cs="Arial"/>
                <w:lang w:val="en-US"/>
              </w:rPr>
            </w:pPr>
            <w:r w:rsidRPr="0006705D">
              <w:rPr>
                <w:rFonts w:ascii="Arial" w:hAnsi="Arial" w:cs="Arial"/>
                <w:lang w:val="en-US"/>
              </w:rPr>
              <w:t>We have implemented/are in the process of implementing a compliance program appropriate to the field, size and type of our business. The program shall reflect best practices aimed to minimize the risk of misconduct and unethical behavior of our employees. The compliance program shall inter alia include:</w:t>
            </w:r>
          </w:p>
          <w:p w:rsidR="0006705D" w:rsidRPr="0006705D" w:rsidRDefault="0006705D" w:rsidP="006A2A72">
            <w:pPr>
              <w:pStyle w:val="Odsekzoznamu"/>
              <w:spacing w:line="340" w:lineRule="exact"/>
              <w:rPr>
                <w:rFonts w:ascii="Arial" w:hAnsi="Arial" w:cs="Arial"/>
                <w:lang w:val="en-US"/>
              </w:rPr>
            </w:pPr>
          </w:p>
          <w:p w:rsidR="0006705D" w:rsidRDefault="0006705D" w:rsidP="006A2A72">
            <w:pPr>
              <w:pStyle w:val="Odsekzoznamu"/>
              <w:numPr>
                <w:ilvl w:val="0"/>
                <w:numId w:val="70"/>
              </w:numPr>
              <w:tabs>
                <w:tab w:val="left" w:pos="1134"/>
              </w:tabs>
              <w:spacing w:line="340" w:lineRule="exact"/>
              <w:ind w:left="1134" w:hanging="567"/>
              <w:jc w:val="both"/>
              <w:rPr>
                <w:rFonts w:ascii="Arial" w:hAnsi="Arial" w:cs="Arial"/>
                <w:lang w:val="en-US"/>
              </w:rPr>
            </w:pPr>
            <w:r w:rsidRPr="0006705D">
              <w:rPr>
                <w:rFonts w:ascii="Arial" w:hAnsi="Arial" w:cs="Arial"/>
                <w:lang w:val="en-US"/>
              </w:rPr>
              <w:t>a clear communication of company values;</w:t>
            </w:r>
          </w:p>
          <w:p w:rsidR="0006705D" w:rsidRDefault="0006705D" w:rsidP="006A2A72">
            <w:pPr>
              <w:pStyle w:val="Odsekzoznamu"/>
              <w:numPr>
                <w:ilvl w:val="0"/>
                <w:numId w:val="70"/>
              </w:numPr>
              <w:tabs>
                <w:tab w:val="left" w:pos="1134"/>
              </w:tabs>
              <w:spacing w:line="340" w:lineRule="exact"/>
              <w:ind w:left="1134" w:hanging="567"/>
              <w:jc w:val="both"/>
              <w:rPr>
                <w:rFonts w:ascii="Arial" w:hAnsi="Arial" w:cs="Arial"/>
                <w:lang w:val="en-US"/>
              </w:rPr>
            </w:pPr>
            <w:r w:rsidRPr="0006705D">
              <w:rPr>
                <w:rFonts w:ascii="Arial" w:hAnsi="Arial" w:cs="Arial"/>
                <w:lang w:val="en-US"/>
              </w:rPr>
              <w:t>the establishment of appropriate prevention, detection and response mechanisms for corruption and ethical misconduct through the implementation of proper processes and controls; and</w:t>
            </w:r>
          </w:p>
          <w:p w:rsidR="0006705D" w:rsidRPr="0006705D" w:rsidRDefault="0006705D" w:rsidP="006A2A72">
            <w:pPr>
              <w:pStyle w:val="Odsekzoznamu"/>
              <w:tabs>
                <w:tab w:val="left" w:pos="1134"/>
              </w:tabs>
              <w:spacing w:line="340" w:lineRule="exact"/>
              <w:ind w:left="1134"/>
              <w:jc w:val="both"/>
              <w:rPr>
                <w:rFonts w:ascii="Arial" w:hAnsi="Arial" w:cs="Arial"/>
                <w:lang w:val="en-US"/>
              </w:rPr>
            </w:pPr>
          </w:p>
          <w:p w:rsidR="0006705D" w:rsidRPr="0006705D" w:rsidRDefault="0006705D" w:rsidP="006A2A72">
            <w:pPr>
              <w:pStyle w:val="Odsekzoznamu"/>
              <w:numPr>
                <w:ilvl w:val="0"/>
                <w:numId w:val="70"/>
              </w:numPr>
              <w:tabs>
                <w:tab w:val="left" w:pos="1134"/>
              </w:tabs>
              <w:spacing w:line="340" w:lineRule="exact"/>
              <w:ind w:left="1134" w:hanging="567"/>
              <w:jc w:val="both"/>
              <w:rPr>
                <w:rFonts w:ascii="Arial" w:hAnsi="Arial" w:cs="Arial"/>
                <w:lang w:val="en-US"/>
              </w:rPr>
            </w:pPr>
            <w:r w:rsidRPr="0006705D">
              <w:rPr>
                <w:rFonts w:ascii="Arial" w:hAnsi="Arial" w:cs="Arial"/>
                <w:lang w:val="en-US"/>
              </w:rPr>
              <w:t xml:space="preserve">providing appropriate guidance for the conduct of all employees, especially </w:t>
            </w:r>
            <w:r w:rsidRPr="0006705D">
              <w:rPr>
                <w:rFonts w:ascii="Arial" w:hAnsi="Arial" w:cs="Arial"/>
                <w:lang w:val="en-US"/>
              </w:rPr>
              <w:lastRenderedPageBreak/>
              <w:t>those working in areas where there is typically a higher propensity for unethical practices (procurement, gifts and entertainment, sales, etc.).</w:t>
            </w:r>
          </w:p>
          <w:p w:rsidR="0006705D" w:rsidRPr="0006705D" w:rsidRDefault="0006705D" w:rsidP="006A2A72">
            <w:pPr>
              <w:pStyle w:val="Odsekzoznamu"/>
              <w:numPr>
                <w:ilvl w:val="0"/>
                <w:numId w:val="69"/>
              </w:numPr>
              <w:tabs>
                <w:tab w:val="clear" w:pos="340"/>
                <w:tab w:val="num" w:pos="567"/>
              </w:tabs>
              <w:spacing w:line="340" w:lineRule="exact"/>
              <w:ind w:left="567" w:hanging="567"/>
              <w:jc w:val="both"/>
              <w:rPr>
                <w:rFonts w:ascii="Arial" w:hAnsi="Arial" w:cs="Arial"/>
                <w:lang w:val="en-US"/>
              </w:rPr>
            </w:pPr>
            <w:r w:rsidRPr="0006705D">
              <w:rPr>
                <w:rFonts w:ascii="Arial" w:hAnsi="Arial" w:cs="Arial"/>
                <w:lang w:val="en-US"/>
              </w:rPr>
              <w:t>We shall respond to any possible ethical misconduct related incidents vigorously and without compromise.</w:t>
            </w:r>
          </w:p>
          <w:p w:rsidR="0006705D" w:rsidRDefault="0006705D" w:rsidP="006A2A72">
            <w:pPr>
              <w:pStyle w:val="Odsekzoznamu"/>
              <w:numPr>
                <w:ilvl w:val="0"/>
                <w:numId w:val="69"/>
              </w:numPr>
              <w:tabs>
                <w:tab w:val="clear" w:pos="340"/>
                <w:tab w:val="num" w:pos="567"/>
              </w:tabs>
              <w:spacing w:line="340" w:lineRule="exact"/>
              <w:ind w:left="567" w:hanging="567"/>
              <w:jc w:val="both"/>
              <w:rPr>
                <w:rFonts w:ascii="Arial" w:hAnsi="Arial" w:cs="Arial"/>
                <w:lang w:val="en-US"/>
              </w:rPr>
            </w:pPr>
            <w:r w:rsidRPr="0006705D">
              <w:rPr>
                <w:rFonts w:ascii="Arial" w:hAnsi="Arial" w:cs="Arial"/>
                <w:lang w:val="en-US"/>
              </w:rPr>
              <w:t>We undertake to continuously train our employees on understanding and practicing ethically acceptable business conduct and to provide them with the means of consultation when facing ethical dilemmas.</w:t>
            </w:r>
          </w:p>
          <w:p w:rsidR="0006705D" w:rsidRDefault="0006705D" w:rsidP="006A2A72">
            <w:pPr>
              <w:pStyle w:val="Odsekzoznamu"/>
              <w:spacing w:line="340" w:lineRule="exact"/>
              <w:ind w:left="567"/>
              <w:jc w:val="both"/>
              <w:rPr>
                <w:rFonts w:ascii="Arial" w:hAnsi="Arial" w:cs="Arial"/>
                <w:lang w:val="en-US"/>
              </w:rPr>
            </w:pPr>
          </w:p>
          <w:p w:rsidR="0006705D" w:rsidRPr="0006705D" w:rsidRDefault="0006705D" w:rsidP="006A2A72">
            <w:pPr>
              <w:pStyle w:val="Odsekzoznamu"/>
              <w:spacing w:line="340" w:lineRule="exact"/>
              <w:ind w:left="567"/>
              <w:jc w:val="both"/>
              <w:rPr>
                <w:rFonts w:ascii="Arial" w:hAnsi="Arial" w:cs="Arial"/>
                <w:lang w:val="en-US"/>
              </w:rPr>
            </w:pPr>
          </w:p>
          <w:p w:rsidR="0006705D" w:rsidRPr="0006705D" w:rsidRDefault="0006705D" w:rsidP="006A2A72">
            <w:pPr>
              <w:pStyle w:val="Odsekzoznamu"/>
              <w:numPr>
                <w:ilvl w:val="0"/>
                <w:numId w:val="69"/>
              </w:numPr>
              <w:tabs>
                <w:tab w:val="clear" w:pos="340"/>
                <w:tab w:val="num" w:pos="567"/>
              </w:tabs>
              <w:spacing w:line="340" w:lineRule="exact"/>
              <w:ind w:left="567" w:hanging="567"/>
              <w:jc w:val="both"/>
              <w:rPr>
                <w:rFonts w:ascii="Arial" w:hAnsi="Arial" w:cs="Arial"/>
                <w:lang w:val="en-US"/>
              </w:rPr>
            </w:pPr>
            <w:r w:rsidRPr="0006705D">
              <w:rPr>
                <w:rFonts w:ascii="Arial" w:hAnsi="Arial" w:cs="Arial"/>
                <w:lang w:val="en-US"/>
              </w:rPr>
              <w:t>We also undertake to take the opportunity to participate in and educate parties external to our company (including our business partners, authorities, society) by demonstrating high integrity in our business conduct in practice and participating in initiatives for the greater good of the Slovak business community where time and resources permit.</w:t>
            </w:r>
          </w:p>
          <w:p w:rsidR="0006705D" w:rsidRPr="0006705D" w:rsidRDefault="0006705D" w:rsidP="006A2A72">
            <w:pPr>
              <w:spacing w:line="340" w:lineRule="exact"/>
              <w:jc w:val="both"/>
              <w:rPr>
                <w:rFonts w:ascii="Arial" w:hAnsi="Arial" w:cs="Arial"/>
                <w:lang w:val="en-US"/>
              </w:rPr>
            </w:pPr>
          </w:p>
          <w:p w:rsidR="0080656B" w:rsidRDefault="0080656B"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We further undertake to promote the principles outlined in this Charter within the circle of any subjects involved in our business, including for example our suppliers, customers, agents, etc. We shall carefully consider their commitment to ethical principles upon deciding to do business with them. We will strive to encourage any subject we deal with to join this Charter and adopt its principles.</w:t>
            </w:r>
          </w:p>
          <w:p w:rsidR="0006705D" w:rsidRDefault="0006705D" w:rsidP="006A2A72">
            <w:pPr>
              <w:spacing w:line="340" w:lineRule="exact"/>
              <w:jc w:val="both"/>
              <w:rPr>
                <w:rFonts w:ascii="Arial" w:hAnsi="Arial" w:cs="Arial"/>
                <w:lang w:val="en-US"/>
              </w:rPr>
            </w:pPr>
          </w:p>
          <w:p w:rsidR="0006705D" w:rsidRDefault="0006705D" w:rsidP="006A2A72">
            <w:pPr>
              <w:spacing w:line="340" w:lineRule="exact"/>
              <w:jc w:val="both"/>
              <w:rPr>
                <w:rFonts w:ascii="Arial" w:hAnsi="Arial" w:cs="Arial"/>
                <w:lang w:val="en-US"/>
              </w:rPr>
            </w:pPr>
          </w:p>
          <w:p w:rsid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p>
          <w:p w:rsidR="0006705D" w:rsidRPr="0006705D" w:rsidRDefault="0006705D" w:rsidP="006A2A72">
            <w:pPr>
              <w:spacing w:line="340" w:lineRule="exact"/>
              <w:jc w:val="both"/>
              <w:rPr>
                <w:rFonts w:ascii="Arial" w:hAnsi="Arial" w:cs="Arial"/>
                <w:lang w:val="en-US"/>
              </w:rPr>
            </w:pPr>
            <w:r w:rsidRPr="0006705D">
              <w:rPr>
                <w:rFonts w:ascii="Arial" w:hAnsi="Arial" w:cs="Arial"/>
                <w:lang w:val="en-US"/>
              </w:rPr>
              <w:t>The Charter was initiated and adopted by the member companies of the Slovak Compliance Circle (SCC).</w:t>
            </w:r>
          </w:p>
          <w:p w:rsidR="0006705D" w:rsidRPr="0006705D" w:rsidRDefault="0006705D" w:rsidP="006A2A72">
            <w:pPr>
              <w:spacing w:line="340" w:lineRule="exact"/>
              <w:jc w:val="both"/>
              <w:rPr>
                <w:rFonts w:ascii="Arial" w:hAnsi="Arial" w:cs="Arial"/>
                <w:lang w:val="en-US"/>
              </w:rPr>
            </w:pPr>
          </w:p>
          <w:p w:rsidR="0082079C" w:rsidRPr="0006705D" w:rsidRDefault="0006705D" w:rsidP="006A2A72">
            <w:pPr>
              <w:spacing w:line="340" w:lineRule="exact"/>
              <w:jc w:val="both"/>
              <w:rPr>
                <w:rFonts w:ascii="Arial" w:hAnsi="Arial" w:cs="Arial"/>
                <w:lang w:val="en-US"/>
              </w:rPr>
            </w:pPr>
            <w:r w:rsidRPr="0006705D">
              <w:rPr>
                <w:rFonts w:ascii="Arial" w:hAnsi="Arial" w:cs="Arial"/>
                <w:lang w:val="en-US"/>
              </w:rPr>
              <w:lastRenderedPageBreak/>
              <w:t>As members of SCC we undertake to support and actively participate in SCC activities aimed at promoting the principles specified above.</w:t>
            </w:r>
          </w:p>
        </w:tc>
      </w:tr>
    </w:tbl>
    <w:p w:rsidR="0082079C" w:rsidRDefault="0082079C" w:rsidP="006A2A72">
      <w:pPr>
        <w:spacing w:after="0" w:line="340" w:lineRule="exact"/>
        <w:rPr>
          <w:rFonts w:ascii="Arial" w:hAnsi="Arial" w:cs="Arial"/>
          <w:lang w:val="sk-SK"/>
        </w:rPr>
      </w:pPr>
    </w:p>
    <w:p w:rsidR="0080656B" w:rsidRDefault="0080656B" w:rsidP="006A2A72">
      <w:pPr>
        <w:spacing w:after="0" w:line="340" w:lineRule="exact"/>
        <w:rPr>
          <w:rFonts w:ascii="Arial" w:hAnsi="Arial" w:cs="Arial"/>
          <w:lang w:val="sk-SK"/>
        </w:rPr>
      </w:pPr>
    </w:p>
    <w:p w:rsidR="0080656B" w:rsidRPr="0082079C" w:rsidRDefault="0080656B" w:rsidP="006A2A72">
      <w:pPr>
        <w:spacing w:after="0" w:line="340" w:lineRule="exact"/>
        <w:rPr>
          <w:rFonts w:ascii="Arial" w:hAnsi="Arial" w:cs="Arial"/>
          <w:lang w:val="sk-SK"/>
        </w:rPr>
      </w:pPr>
      <w:bookmarkStart w:id="0" w:name="_GoBack"/>
      <w:bookmarkEnd w:id="0"/>
    </w:p>
    <w:p w:rsidR="0006705D" w:rsidRPr="0006705D" w:rsidRDefault="0006705D" w:rsidP="006A2A72">
      <w:pPr>
        <w:spacing w:after="0" w:line="340" w:lineRule="exact"/>
        <w:jc w:val="center"/>
        <w:rPr>
          <w:rFonts w:ascii="Arial" w:hAnsi="Arial" w:cs="Arial"/>
          <w:b/>
          <w:lang w:val="sk-SK"/>
        </w:rPr>
      </w:pPr>
      <w:r w:rsidRPr="0006705D">
        <w:rPr>
          <w:rFonts w:ascii="Arial" w:hAnsi="Arial" w:cs="Arial"/>
          <w:b/>
          <w:lang w:val="sk-SK"/>
        </w:rPr>
        <w:t>Člen združenia</w:t>
      </w:r>
      <w:r w:rsidR="006A2A72">
        <w:rPr>
          <w:rFonts w:ascii="Arial" w:hAnsi="Arial" w:cs="Arial"/>
          <w:b/>
          <w:lang w:val="sk-SK"/>
        </w:rPr>
        <w:t xml:space="preserve"> / </w:t>
      </w:r>
      <w:proofErr w:type="spellStart"/>
      <w:r w:rsidR="006A2A72">
        <w:rPr>
          <w:rFonts w:ascii="Arial" w:hAnsi="Arial" w:cs="Arial"/>
          <w:b/>
          <w:lang w:val="sk-SK"/>
        </w:rPr>
        <w:t>Member</w:t>
      </w:r>
      <w:proofErr w:type="spellEnd"/>
      <w:r w:rsidR="006A2A72">
        <w:rPr>
          <w:rFonts w:ascii="Arial" w:hAnsi="Arial" w:cs="Arial"/>
          <w:b/>
          <w:lang w:val="sk-SK"/>
        </w:rPr>
        <w:t xml:space="preserve"> of Association</w:t>
      </w:r>
    </w:p>
    <w:p w:rsidR="0006705D" w:rsidRPr="0006705D" w:rsidRDefault="0006705D" w:rsidP="006A2A72">
      <w:pPr>
        <w:spacing w:after="0" w:line="340" w:lineRule="exact"/>
        <w:jc w:val="center"/>
        <w:rPr>
          <w:rFonts w:ascii="Arial" w:hAnsi="Arial" w:cs="Arial"/>
          <w:lang w:val="sk-SK"/>
        </w:rPr>
      </w:pPr>
      <w:r w:rsidRPr="0006705D">
        <w:rPr>
          <w:rFonts w:ascii="Arial" w:hAnsi="Arial" w:cs="Arial"/>
          <w:lang w:val="sk-SK"/>
        </w:rPr>
        <w:t xml:space="preserve">v Bratislave, dňa </w:t>
      </w:r>
    </w:p>
    <w:p w:rsidR="0006705D" w:rsidRPr="0006705D" w:rsidRDefault="0006705D" w:rsidP="006A2A72">
      <w:pPr>
        <w:spacing w:after="0" w:line="340" w:lineRule="exact"/>
        <w:jc w:val="both"/>
        <w:rPr>
          <w:rFonts w:ascii="Arial" w:hAnsi="Arial" w:cs="Arial"/>
          <w:lang w:val="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3036"/>
        <w:gridCol w:w="3019"/>
      </w:tblGrid>
      <w:tr w:rsidR="0006705D" w:rsidRPr="00811772" w:rsidTr="00E31060">
        <w:tc>
          <w:tcPr>
            <w:tcW w:w="3070" w:type="dxa"/>
          </w:tcPr>
          <w:p w:rsidR="0006705D" w:rsidRPr="00F03FD3" w:rsidRDefault="0006705D" w:rsidP="006A2A72">
            <w:pPr>
              <w:spacing w:line="340" w:lineRule="exact"/>
              <w:jc w:val="both"/>
              <w:rPr>
                <w:rFonts w:ascii="Arial" w:hAnsi="Arial" w:cs="Arial"/>
                <w:lang w:val="sk-SK"/>
              </w:rPr>
            </w:pPr>
          </w:p>
        </w:tc>
        <w:tc>
          <w:tcPr>
            <w:tcW w:w="3071" w:type="dxa"/>
            <w:tcBorders>
              <w:bottom w:val="single" w:sz="4" w:space="0" w:color="auto"/>
            </w:tcBorders>
          </w:tcPr>
          <w:p w:rsidR="00774F56" w:rsidRDefault="00774F56" w:rsidP="006A2A72">
            <w:pPr>
              <w:spacing w:line="340" w:lineRule="exact"/>
              <w:jc w:val="both"/>
              <w:rPr>
                <w:rFonts w:ascii="Arial" w:hAnsi="Arial" w:cs="Arial"/>
                <w:highlight w:val="yellow"/>
                <w:lang w:val="sk-SK"/>
              </w:rPr>
            </w:pPr>
            <w:r w:rsidRPr="00626F46">
              <w:rPr>
                <w:rFonts w:ascii="Arial" w:hAnsi="Arial" w:cs="Arial"/>
                <w:highlight w:val="yellow"/>
                <w:lang w:val="sk-SK"/>
              </w:rPr>
              <w:t>[</w:t>
            </w:r>
            <w:proofErr w:type="spellStart"/>
            <w:r>
              <w:rPr>
                <w:rFonts w:ascii="Arial" w:hAnsi="Arial" w:cs="Arial"/>
                <w:highlight w:val="yellow"/>
                <w:lang w:val="sk-SK"/>
              </w:rPr>
              <w:t>name</w:t>
            </w:r>
            <w:proofErr w:type="spellEnd"/>
            <w:r w:rsidRPr="00626F46">
              <w:rPr>
                <w:rFonts w:ascii="Arial" w:hAnsi="Arial" w:cs="Arial"/>
                <w:highlight w:val="yellow"/>
                <w:lang w:val="sk-SK"/>
              </w:rPr>
              <w:t>]</w:t>
            </w:r>
          </w:p>
          <w:p w:rsidR="0006705D" w:rsidRDefault="00774F56" w:rsidP="006A2A72">
            <w:pPr>
              <w:spacing w:line="340" w:lineRule="exact"/>
              <w:jc w:val="both"/>
              <w:rPr>
                <w:rFonts w:ascii="Arial" w:hAnsi="Arial" w:cs="Arial"/>
                <w:lang w:val="sk-SK"/>
              </w:rPr>
            </w:pPr>
            <w:r w:rsidRPr="00626F46">
              <w:rPr>
                <w:rFonts w:ascii="Arial" w:hAnsi="Arial" w:cs="Arial"/>
                <w:highlight w:val="yellow"/>
                <w:lang w:val="sk-SK"/>
              </w:rPr>
              <w:t>[</w:t>
            </w:r>
            <w:proofErr w:type="spellStart"/>
            <w:r>
              <w:rPr>
                <w:rFonts w:ascii="Arial" w:hAnsi="Arial" w:cs="Arial"/>
                <w:highlight w:val="yellow"/>
                <w:lang w:val="sk-SK"/>
              </w:rPr>
              <w:t>name</w:t>
            </w:r>
            <w:proofErr w:type="spellEnd"/>
            <w:r>
              <w:rPr>
                <w:rFonts w:ascii="Arial" w:hAnsi="Arial" w:cs="Arial"/>
                <w:highlight w:val="yellow"/>
                <w:lang w:val="sk-SK"/>
              </w:rPr>
              <w:t xml:space="preserve"> of the </w:t>
            </w:r>
            <w:proofErr w:type="spellStart"/>
            <w:r>
              <w:rPr>
                <w:rFonts w:ascii="Arial" w:hAnsi="Arial" w:cs="Arial"/>
                <w:highlight w:val="yellow"/>
                <w:lang w:val="sk-SK"/>
              </w:rPr>
              <w:t>company</w:t>
            </w:r>
            <w:proofErr w:type="spellEnd"/>
            <w:r w:rsidRPr="00626F46">
              <w:rPr>
                <w:rFonts w:ascii="Arial" w:hAnsi="Arial" w:cs="Arial"/>
                <w:highlight w:val="yellow"/>
                <w:lang w:val="sk-SK"/>
              </w:rPr>
              <w:t>]</w:t>
            </w:r>
          </w:p>
          <w:p w:rsidR="006A2A72" w:rsidRDefault="006A2A72" w:rsidP="006A2A72">
            <w:pPr>
              <w:spacing w:line="340" w:lineRule="exact"/>
              <w:jc w:val="both"/>
              <w:rPr>
                <w:rFonts w:ascii="Arial" w:hAnsi="Arial" w:cs="Arial"/>
                <w:lang w:val="sk-SK"/>
              </w:rPr>
            </w:pPr>
          </w:p>
          <w:p w:rsidR="0006705D" w:rsidRPr="00864025" w:rsidRDefault="0006705D" w:rsidP="006A2A72">
            <w:pPr>
              <w:spacing w:line="340" w:lineRule="exact"/>
              <w:jc w:val="both"/>
              <w:rPr>
                <w:rFonts w:ascii="Arial" w:hAnsi="Arial" w:cs="Arial"/>
                <w:lang w:val="sk-SK"/>
              </w:rPr>
            </w:pPr>
          </w:p>
        </w:tc>
        <w:tc>
          <w:tcPr>
            <w:tcW w:w="3071" w:type="dxa"/>
          </w:tcPr>
          <w:p w:rsidR="0006705D" w:rsidRPr="00864025" w:rsidRDefault="0006705D" w:rsidP="006A2A72">
            <w:pPr>
              <w:spacing w:line="340" w:lineRule="exact"/>
              <w:jc w:val="both"/>
              <w:rPr>
                <w:rFonts w:ascii="Arial" w:hAnsi="Arial" w:cs="Arial"/>
                <w:lang w:val="sk-SK"/>
              </w:rPr>
            </w:pPr>
          </w:p>
        </w:tc>
      </w:tr>
    </w:tbl>
    <w:p w:rsidR="0082079C" w:rsidRPr="0082079C" w:rsidRDefault="0082079C" w:rsidP="006A2A72">
      <w:pPr>
        <w:spacing w:after="0" w:line="340" w:lineRule="exact"/>
        <w:rPr>
          <w:rFonts w:ascii="Arial" w:hAnsi="Arial" w:cs="Arial"/>
        </w:rPr>
      </w:pPr>
    </w:p>
    <w:sectPr w:rsidR="0082079C" w:rsidRPr="0082079C" w:rsidSect="0047002E">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D62" w:rsidRDefault="00A77D62" w:rsidP="006A2A72">
      <w:pPr>
        <w:spacing w:after="0" w:line="240" w:lineRule="auto"/>
      </w:pPr>
      <w:r>
        <w:separator/>
      </w:r>
    </w:p>
  </w:endnote>
  <w:endnote w:type="continuationSeparator" w:id="0">
    <w:p w:rsidR="00A77D62" w:rsidRDefault="00A77D62" w:rsidP="006A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2402187"/>
      <w:docPartObj>
        <w:docPartGallery w:val="Page Numbers (Bottom of Page)"/>
        <w:docPartUnique/>
      </w:docPartObj>
    </w:sdtPr>
    <w:sdtEndPr>
      <w:rPr>
        <w:rFonts w:ascii="Arial" w:hAnsi="Arial" w:cs="Arial"/>
      </w:rPr>
    </w:sdtEndPr>
    <w:sdtContent>
      <w:p w:rsidR="006A2A72" w:rsidRPr="006A2A72" w:rsidRDefault="000B0214" w:rsidP="006A2A72">
        <w:pPr>
          <w:pStyle w:val="Pta"/>
          <w:jc w:val="right"/>
          <w:rPr>
            <w:rFonts w:ascii="Arial" w:hAnsi="Arial" w:cs="Arial"/>
          </w:rPr>
        </w:pPr>
        <w:r w:rsidRPr="006A2A72">
          <w:rPr>
            <w:rFonts w:ascii="Arial" w:hAnsi="Arial" w:cs="Arial"/>
          </w:rPr>
          <w:fldChar w:fldCharType="begin"/>
        </w:r>
        <w:r w:rsidR="006A2A72" w:rsidRPr="006A2A72">
          <w:rPr>
            <w:rFonts w:ascii="Arial" w:hAnsi="Arial" w:cs="Arial"/>
          </w:rPr>
          <w:instrText>PAGE   \* MERGEFORMAT</w:instrText>
        </w:r>
        <w:r w:rsidRPr="006A2A72">
          <w:rPr>
            <w:rFonts w:ascii="Arial" w:hAnsi="Arial" w:cs="Arial"/>
          </w:rPr>
          <w:fldChar w:fldCharType="separate"/>
        </w:r>
        <w:r w:rsidR="00EE78A1" w:rsidRPr="00EE78A1">
          <w:rPr>
            <w:rFonts w:ascii="Arial" w:hAnsi="Arial" w:cs="Arial"/>
            <w:noProof/>
            <w:lang w:val="de-DE"/>
          </w:rPr>
          <w:t>1</w:t>
        </w:r>
        <w:r w:rsidRPr="006A2A72">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D62" w:rsidRDefault="00A77D62" w:rsidP="006A2A72">
      <w:pPr>
        <w:spacing w:after="0" w:line="240" w:lineRule="auto"/>
      </w:pPr>
      <w:r>
        <w:separator/>
      </w:r>
    </w:p>
  </w:footnote>
  <w:footnote w:type="continuationSeparator" w:id="0">
    <w:p w:rsidR="00A77D62" w:rsidRDefault="00A77D62" w:rsidP="006A2A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4pt;height:11.4pt" o:bullet="t">
        <v:imagedata r:id="rId1" o:title="clip_image001"/>
      </v:shape>
    </w:pict>
  </w:numPicBullet>
  <w:abstractNum w:abstractNumId="0" w15:restartNumberingAfterBreak="0">
    <w:nsid w:val="019D1343"/>
    <w:multiLevelType w:val="hybridMultilevel"/>
    <w:tmpl w:val="24CE5C14"/>
    <w:lvl w:ilvl="0" w:tplc="58DA35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AE5F8B"/>
    <w:multiLevelType w:val="hybridMultilevel"/>
    <w:tmpl w:val="584833B8"/>
    <w:lvl w:ilvl="0" w:tplc="3D1E0AEA">
      <w:start w:val="1"/>
      <w:numFmt w:val="upperRoman"/>
      <w:lvlText w:val="Article %1."/>
      <w:lvlJc w:val="left"/>
      <w:pPr>
        <w:ind w:left="5039" w:hanging="360"/>
      </w:pPr>
      <w:rPr>
        <w:rFonts w:hint="default"/>
      </w:rPr>
    </w:lvl>
    <w:lvl w:ilvl="1" w:tplc="04070019" w:tentative="1">
      <w:start w:val="1"/>
      <w:numFmt w:val="lowerLetter"/>
      <w:lvlText w:val="%2."/>
      <w:lvlJc w:val="left"/>
      <w:pPr>
        <w:ind w:left="5759" w:hanging="360"/>
      </w:pPr>
    </w:lvl>
    <w:lvl w:ilvl="2" w:tplc="0407001B" w:tentative="1">
      <w:start w:val="1"/>
      <w:numFmt w:val="lowerRoman"/>
      <w:lvlText w:val="%3."/>
      <w:lvlJc w:val="right"/>
      <w:pPr>
        <w:ind w:left="6479" w:hanging="180"/>
      </w:pPr>
    </w:lvl>
    <w:lvl w:ilvl="3" w:tplc="0407000F" w:tentative="1">
      <w:start w:val="1"/>
      <w:numFmt w:val="decimal"/>
      <w:lvlText w:val="%4."/>
      <w:lvlJc w:val="left"/>
      <w:pPr>
        <w:ind w:left="7199" w:hanging="360"/>
      </w:pPr>
    </w:lvl>
    <w:lvl w:ilvl="4" w:tplc="04070019" w:tentative="1">
      <w:start w:val="1"/>
      <w:numFmt w:val="lowerLetter"/>
      <w:lvlText w:val="%5."/>
      <w:lvlJc w:val="left"/>
      <w:pPr>
        <w:ind w:left="7919" w:hanging="360"/>
      </w:pPr>
    </w:lvl>
    <w:lvl w:ilvl="5" w:tplc="0407001B" w:tentative="1">
      <w:start w:val="1"/>
      <w:numFmt w:val="lowerRoman"/>
      <w:lvlText w:val="%6."/>
      <w:lvlJc w:val="right"/>
      <w:pPr>
        <w:ind w:left="8639" w:hanging="180"/>
      </w:pPr>
    </w:lvl>
    <w:lvl w:ilvl="6" w:tplc="0407000F" w:tentative="1">
      <w:start w:val="1"/>
      <w:numFmt w:val="decimal"/>
      <w:lvlText w:val="%7."/>
      <w:lvlJc w:val="left"/>
      <w:pPr>
        <w:ind w:left="9359" w:hanging="360"/>
      </w:pPr>
    </w:lvl>
    <w:lvl w:ilvl="7" w:tplc="04070019" w:tentative="1">
      <w:start w:val="1"/>
      <w:numFmt w:val="lowerLetter"/>
      <w:lvlText w:val="%8."/>
      <w:lvlJc w:val="left"/>
      <w:pPr>
        <w:ind w:left="10079" w:hanging="360"/>
      </w:pPr>
    </w:lvl>
    <w:lvl w:ilvl="8" w:tplc="0407001B" w:tentative="1">
      <w:start w:val="1"/>
      <w:numFmt w:val="lowerRoman"/>
      <w:lvlText w:val="%9."/>
      <w:lvlJc w:val="right"/>
      <w:pPr>
        <w:ind w:left="10799" w:hanging="180"/>
      </w:pPr>
    </w:lvl>
  </w:abstractNum>
  <w:abstractNum w:abstractNumId="2" w15:restartNumberingAfterBreak="0">
    <w:nsid w:val="056B147D"/>
    <w:multiLevelType w:val="hybridMultilevel"/>
    <w:tmpl w:val="41941A1C"/>
    <w:lvl w:ilvl="0" w:tplc="58DA35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059C5A91"/>
    <w:multiLevelType w:val="hybridMultilevel"/>
    <w:tmpl w:val="893A1B1C"/>
    <w:lvl w:ilvl="0" w:tplc="12D0322E">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BA5AB2"/>
    <w:multiLevelType w:val="hybridMultilevel"/>
    <w:tmpl w:val="D480B16A"/>
    <w:lvl w:ilvl="0" w:tplc="58DA3580">
      <w:start w:val="1"/>
      <w:numFmt w:val="lowerLetter"/>
      <w:lvlText w:val="%1)"/>
      <w:lvlJc w:val="left"/>
      <w:pPr>
        <w:ind w:left="1080" w:hanging="360"/>
      </w:pPr>
      <w:rPr>
        <w:rFonts w:hint="default"/>
      </w:rPr>
    </w:lvl>
    <w:lvl w:ilvl="1" w:tplc="64B83C2C">
      <w:start w:val="1"/>
      <w:numFmt w:val="decimal"/>
      <w:lvlText w:val="%2."/>
      <w:lvlJc w:val="left"/>
      <w:pPr>
        <w:ind w:left="360" w:hanging="360"/>
      </w:pPr>
      <w:rPr>
        <w:rFonts w:hint="default"/>
      </w:rPr>
    </w:lvl>
    <w:lvl w:ilvl="2" w:tplc="B1A6C35E">
      <w:start w:val="1"/>
      <w:numFmt w:val="bullet"/>
      <w:lvlText w:val="-"/>
      <w:lvlJc w:val="left"/>
      <w:pPr>
        <w:ind w:left="2700" w:hanging="360"/>
      </w:pPr>
      <w:rPr>
        <w:rFonts w:ascii="Arial" w:eastAsiaTheme="minorHAnsi" w:hAnsi="Arial" w:cs="Arial"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06AF16A8"/>
    <w:multiLevelType w:val="hybridMultilevel"/>
    <w:tmpl w:val="000E5EA2"/>
    <w:lvl w:ilvl="0" w:tplc="C0E20F58">
      <w:start w:val="1"/>
      <w:numFmt w:val="decimal"/>
      <w:lvlText w:val="Annex N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6ED71BA"/>
    <w:multiLevelType w:val="hybridMultilevel"/>
    <w:tmpl w:val="6486064A"/>
    <w:lvl w:ilvl="0" w:tplc="02167BA8">
      <w:start w:val="1"/>
      <w:numFmt w:val="lowerLetter"/>
      <w:lvlText w:val="%1)"/>
      <w:lvlJc w:val="left"/>
      <w:pPr>
        <w:ind w:left="720" w:hanging="360"/>
      </w:pPr>
      <w:rPr>
        <w:rFonts w:ascii="Arial" w:hAnsi="Arial" w:cs="Arial" w:hint="default"/>
        <w:b w:val="0"/>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7F74374"/>
    <w:multiLevelType w:val="hybridMultilevel"/>
    <w:tmpl w:val="C99C0704"/>
    <w:lvl w:ilvl="0" w:tplc="4C303EFC">
      <w:start w:val="1"/>
      <w:numFmt w:val="lowerLetter"/>
      <w:lvlText w:val="%1)"/>
      <w:lvlJc w:val="left"/>
      <w:pPr>
        <w:ind w:left="1080" w:hanging="360"/>
      </w:pPr>
      <w:rPr>
        <w:rFonts w:hint="default"/>
      </w:rPr>
    </w:lvl>
    <w:lvl w:ilvl="1" w:tplc="9E7EE530">
      <w:start w:val="1"/>
      <w:numFmt w:val="lowerRoman"/>
      <w:lvlText w:val="(%2)"/>
      <w:lvlJc w:val="left"/>
      <w:pPr>
        <w:ind w:left="1800" w:hanging="360"/>
      </w:pPr>
      <w:rPr>
        <w:rFonts w:ascii="Arial" w:eastAsiaTheme="minorHAnsi" w:hAnsi="Arial" w:cs="Arial"/>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087F2229"/>
    <w:multiLevelType w:val="hybridMultilevel"/>
    <w:tmpl w:val="77BA7C00"/>
    <w:lvl w:ilvl="0" w:tplc="CCCC3EBC">
      <w:start w:val="1"/>
      <w:numFmt w:val="decimal"/>
      <w:lvlText w:val="%1."/>
      <w:lvlJc w:val="left"/>
      <w:pPr>
        <w:ind w:left="720" w:hanging="360"/>
      </w:pPr>
      <w:rPr>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09773FA4"/>
    <w:multiLevelType w:val="hybridMultilevel"/>
    <w:tmpl w:val="75D02E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C1234BE"/>
    <w:multiLevelType w:val="hybridMultilevel"/>
    <w:tmpl w:val="5DA60A88"/>
    <w:lvl w:ilvl="0" w:tplc="5AB65DEA">
      <w:start w:val="1"/>
      <w:numFmt w:val="decimal"/>
      <w:lvlText w:val="%1."/>
      <w:lvlJc w:val="left"/>
      <w:pPr>
        <w:ind w:left="2880" w:hanging="360"/>
      </w:pPr>
      <w:rPr>
        <w:rFonts w:ascii="Arial" w:hAnsi="Arial" w:cs="Arial" w:hint="default"/>
        <w:sz w:val="22"/>
        <w:szCs w:val="22"/>
      </w:r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11" w15:restartNumberingAfterBreak="0">
    <w:nsid w:val="0EEB06EC"/>
    <w:multiLevelType w:val="hybridMultilevel"/>
    <w:tmpl w:val="98B4D8BC"/>
    <w:lvl w:ilvl="0" w:tplc="041B0017">
      <w:start w:val="1"/>
      <w:numFmt w:val="lowerLetter"/>
      <w:lvlText w:val="%1)"/>
      <w:lvlJc w:val="left"/>
      <w:pPr>
        <w:tabs>
          <w:tab w:val="num" w:pos="720"/>
        </w:tabs>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91323D"/>
    <w:multiLevelType w:val="hybridMultilevel"/>
    <w:tmpl w:val="03D6AC9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11A4F72"/>
    <w:multiLevelType w:val="hybridMultilevel"/>
    <w:tmpl w:val="D80A98A4"/>
    <w:lvl w:ilvl="0" w:tplc="55CA844C">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134F64D3"/>
    <w:multiLevelType w:val="hybridMultilevel"/>
    <w:tmpl w:val="B358DB9C"/>
    <w:lvl w:ilvl="0" w:tplc="041B0007">
      <w:start w:val="1"/>
      <w:numFmt w:val="bullet"/>
      <w:lvlText w:val=""/>
      <w:lvlPicBulletId w:val="0"/>
      <w:lvlJc w:val="left"/>
      <w:pPr>
        <w:tabs>
          <w:tab w:val="num" w:pos="720"/>
        </w:tabs>
        <w:ind w:left="720" w:hanging="360"/>
      </w:pPr>
      <w:rPr>
        <w:rFonts w:ascii="Symbol" w:hAnsi="Symbol" w:hint="default"/>
      </w:rPr>
    </w:lvl>
    <w:lvl w:ilvl="1" w:tplc="812C0712">
      <w:start w:val="1"/>
      <w:numFmt w:val="lowerLetter"/>
      <w:lvlText w:val="%2)"/>
      <w:lvlJc w:val="left"/>
      <w:pPr>
        <w:tabs>
          <w:tab w:val="num" w:pos="1440"/>
        </w:tabs>
        <w:ind w:left="1440" w:hanging="360"/>
      </w:pPr>
    </w:lvl>
    <w:lvl w:ilvl="2" w:tplc="041B0005">
      <w:start w:val="1"/>
      <w:numFmt w:val="bullet"/>
      <w:lvlText w:val=""/>
      <w:lvlJc w:val="left"/>
      <w:pPr>
        <w:tabs>
          <w:tab w:val="num" w:pos="2160"/>
        </w:tabs>
        <w:ind w:left="2160" w:hanging="360"/>
      </w:pPr>
      <w:rPr>
        <w:rFonts w:ascii="Wingdings" w:hAnsi="Wingdings" w:hint="default"/>
      </w:rPr>
    </w:lvl>
    <w:lvl w:ilvl="3" w:tplc="041B0017">
      <w:start w:val="1"/>
      <w:numFmt w:val="lowerLetter"/>
      <w:lvlText w:val="%4)"/>
      <w:lvlJc w:val="left"/>
      <w:pPr>
        <w:tabs>
          <w:tab w:val="num" w:pos="720"/>
        </w:tabs>
        <w:ind w:left="720" w:hanging="360"/>
      </w:p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F83DAE"/>
    <w:multiLevelType w:val="hybridMultilevel"/>
    <w:tmpl w:val="3E746C7C"/>
    <w:lvl w:ilvl="0" w:tplc="4C384EAA">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1924273E"/>
    <w:multiLevelType w:val="hybridMultilevel"/>
    <w:tmpl w:val="9EE4308A"/>
    <w:lvl w:ilvl="0" w:tplc="58DA3580">
      <w:start w:val="1"/>
      <w:numFmt w:val="lowerLetter"/>
      <w:lvlText w:val="%1)"/>
      <w:lvlJc w:val="left"/>
      <w:pPr>
        <w:ind w:left="1080" w:hanging="360"/>
      </w:pPr>
      <w:rPr>
        <w:rFonts w:hint="default"/>
      </w:rPr>
    </w:lvl>
    <w:lvl w:ilvl="1" w:tplc="64B83C2C">
      <w:start w:val="1"/>
      <w:numFmt w:val="decimal"/>
      <w:lvlText w:val="%2."/>
      <w:lvlJc w:val="left"/>
      <w:pPr>
        <w:ind w:left="36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1A8924D9"/>
    <w:multiLevelType w:val="hybridMultilevel"/>
    <w:tmpl w:val="6ACEF8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1C07263"/>
    <w:multiLevelType w:val="hybridMultilevel"/>
    <w:tmpl w:val="7C38D7C8"/>
    <w:lvl w:ilvl="0" w:tplc="041B0011">
      <w:start w:val="1"/>
      <w:numFmt w:val="decimal"/>
      <w:lvlText w:val="%1)"/>
      <w:lvlJc w:val="left"/>
      <w:pPr>
        <w:tabs>
          <w:tab w:val="num" w:pos="360"/>
        </w:tabs>
        <w:ind w:left="360" w:hanging="360"/>
      </w:pPr>
    </w:lvl>
    <w:lvl w:ilvl="1" w:tplc="041B0007">
      <w:start w:val="1"/>
      <w:numFmt w:val="bullet"/>
      <w:lvlText w:val=""/>
      <w:lvlPicBulletId w:val="0"/>
      <w:lvlJc w:val="left"/>
      <w:pPr>
        <w:tabs>
          <w:tab w:val="num" w:pos="1440"/>
        </w:tabs>
        <w:ind w:left="1440" w:hanging="360"/>
      </w:pPr>
      <w:rPr>
        <w:rFonts w:ascii="Symbol" w:hAnsi="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9" w15:restartNumberingAfterBreak="0">
    <w:nsid w:val="21C65179"/>
    <w:multiLevelType w:val="hybridMultilevel"/>
    <w:tmpl w:val="828815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3A77B1B"/>
    <w:multiLevelType w:val="hybridMultilevel"/>
    <w:tmpl w:val="1CEAAD00"/>
    <w:lvl w:ilvl="0" w:tplc="CCCC3EBC">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102195"/>
    <w:multiLevelType w:val="hybridMultilevel"/>
    <w:tmpl w:val="03C28A84"/>
    <w:lvl w:ilvl="0" w:tplc="51DE024E">
      <w:start w:val="1"/>
      <w:numFmt w:val="lowerLetter"/>
      <w:lvlText w:val="%1)"/>
      <w:lvlJc w:val="left"/>
      <w:pPr>
        <w:tabs>
          <w:tab w:val="num" w:pos="1065"/>
        </w:tabs>
        <w:ind w:left="1065" w:hanging="360"/>
      </w:pPr>
      <w:rPr>
        <w:rFonts w:hint="default"/>
        <w:color w:val="auto"/>
        <w:sz w:val="22"/>
      </w:rPr>
    </w:lvl>
    <w:lvl w:ilvl="1" w:tplc="E8CEA5D6">
      <w:start w:val="1"/>
      <w:numFmt w:val="lowerRoman"/>
      <w:lvlText w:val="(%2)"/>
      <w:lvlJc w:val="left"/>
      <w:pPr>
        <w:tabs>
          <w:tab w:val="num" w:pos="1785"/>
        </w:tabs>
        <w:ind w:left="1785" w:hanging="360"/>
      </w:pPr>
      <w:rPr>
        <w:rFonts w:hint="default"/>
      </w:rPr>
    </w:lvl>
    <w:lvl w:ilvl="2" w:tplc="041B001B">
      <w:start w:val="1"/>
      <w:numFmt w:val="lowerRoman"/>
      <w:lvlText w:val="%3."/>
      <w:lvlJc w:val="right"/>
      <w:pPr>
        <w:tabs>
          <w:tab w:val="num" w:pos="2505"/>
        </w:tabs>
        <w:ind w:left="2505" w:hanging="180"/>
      </w:pPr>
    </w:lvl>
    <w:lvl w:ilvl="3" w:tplc="041B000F">
      <w:start w:val="1"/>
      <w:numFmt w:val="decimal"/>
      <w:lvlText w:val="%4."/>
      <w:lvlJc w:val="left"/>
      <w:pPr>
        <w:tabs>
          <w:tab w:val="num" w:pos="3225"/>
        </w:tabs>
        <w:ind w:left="3225" w:hanging="360"/>
      </w:pPr>
    </w:lvl>
    <w:lvl w:ilvl="4" w:tplc="041B0019">
      <w:start w:val="1"/>
      <w:numFmt w:val="lowerLetter"/>
      <w:lvlText w:val="%5."/>
      <w:lvlJc w:val="left"/>
      <w:pPr>
        <w:tabs>
          <w:tab w:val="num" w:pos="3945"/>
        </w:tabs>
        <w:ind w:left="3945" w:hanging="360"/>
      </w:pPr>
    </w:lvl>
    <w:lvl w:ilvl="5" w:tplc="041B001B">
      <w:start w:val="1"/>
      <w:numFmt w:val="lowerRoman"/>
      <w:lvlText w:val="%6."/>
      <w:lvlJc w:val="right"/>
      <w:pPr>
        <w:tabs>
          <w:tab w:val="num" w:pos="4665"/>
        </w:tabs>
        <w:ind w:left="4665" w:hanging="180"/>
      </w:pPr>
    </w:lvl>
    <w:lvl w:ilvl="6" w:tplc="041B000F">
      <w:start w:val="1"/>
      <w:numFmt w:val="decimal"/>
      <w:lvlText w:val="%7."/>
      <w:lvlJc w:val="left"/>
      <w:pPr>
        <w:tabs>
          <w:tab w:val="num" w:pos="5385"/>
        </w:tabs>
        <w:ind w:left="5385" w:hanging="360"/>
      </w:pPr>
    </w:lvl>
    <w:lvl w:ilvl="7" w:tplc="041B0019">
      <w:start w:val="1"/>
      <w:numFmt w:val="lowerLetter"/>
      <w:lvlText w:val="%8."/>
      <w:lvlJc w:val="left"/>
      <w:pPr>
        <w:tabs>
          <w:tab w:val="num" w:pos="6105"/>
        </w:tabs>
        <w:ind w:left="6105" w:hanging="360"/>
      </w:pPr>
    </w:lvl>
    <w:lvl w:ilvl="8" w:tplc="041B001B">
      <w:start w:val="1"/>
      <w:numFmt w:val="lowerRoman"/>
      <w:lvlText w:val="%9."/>
      <w:lvlJc w:val="right"/>
      <w:pPr>
        <w:tabs>
          <w:tab w:val="num" w:pos="6825"/>
        </w:tabs>
        <w:ind w:left="6825" w:hanging="180"/>
      </w:pPr>
    </w:lvl>
  </w:abstractNum>
  <w:abstractNum w:abstractNumId="22" w15:restartNumberingAfterBreak="0">
    <w:nsid w:val="25B84435"/>
    <w:multiLevelType w:val="hybridMultilevel"/>
    <w:tmpl w:val="AF829F44"/>
    <w:lvl w:ilvl="0" w:tplc="041B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23" w15:restartNumberingAfterBreak="0">
    <w:nsid w:val="26E0237B"/>
    <w:multiLevelType w:val="hybridMultilevel"/>
    <w:tmpl w:val="A278816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7B74074"/>
    <w:multiLevelType w:val="singleLevel"/>
    <w:tmpl w:val="D17E4D06"/>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28741DEB"/>
    <w:multiLevelType w:val="hybridMultilevel"/>
    <w:tmpl w:val="B018FC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8CF4D6C"/>
    <w:multiLevelType w:val="hybridMultilevel"/>
    <w:tmpl w:val="EC1A5E5C"/>
    <w:lvl w:ilvl="0" w:tplc="02167BA8">
      <w:start w:val="1"/>
      <w:numFmt w:val="lowerLetter"/>
      <w:lvlText w:val="%1)"/>
      <w:lvlJc w:val="left"/>
      <w:pPr>
        <w:ind w:left="1287" w:hanging="360"/>
      </w:pPr>
      <w:rPr>
        <w:rFonts w:ascii="Arial" w:hAnsi="Arial" w:cs="Arial" w:hint="default"/>
        <w:b w:val="0"/>
        <w:lang w:val="en-US"/>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7" w15:restartNumberingAfterBreak="0">
    <w:nsid w:val="29420304"/>
    <w:multiLevelType w:val="hybridMultilevel"/>
    <w:tmpl w:val="E014DA44"/>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301C5986"/>
    <w:multiLevelType w:val="hybridMultilevel"/>
    <w:tmpl w:val="3CD0408C"/>
    <w:lvl w:ilvl="0" w:tplc="58DA35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31780FF9"/>
    <w:multiLevelType w:val="hybridMultilevel"/>
    <w:tmpl w:val="E8AE10B6"/>
    <w:lvl w:ilvl="0" w:tplc="041B0007">
      <w:start w:val="1"/>
      <w:numFmt w:val="bullet"/>
      <w:lvlText w:val=""/>
      <w:lvlPicBulletId w:val="0"/>
      <w:lvlJc w:val="left"/>
      <w:pPr>
        <w:tabs>
          <w:tab w:val="num" w:pos="840"/>
        </w:tabs>
        <w:ind w:left="840" w:hanging="360"/>
      </w:pPr>
      <w:rPr>
        <w:rFonts w:ascii="Symbol" w:hAnsi="Symbol" w:hint="default"/>
      </w:rPr>
    </w:lvl>
    <w:lvl w:ilvl="1" w:tplc="041B0003">
      <w:start w:val="1"/>
      <w:numFmt w:val="bullet"/>
      <w:lvlText w:val="o"/>
      <w:lvlJc w:val="left"/>
      <w:pPr>
        <w:tabs>
          <w:tab w:val="num" w:pos="1560"/>
        </w:tabs>
        <w:ind w:left="1560" w:hanging="360"/>
      </w:pPr>
      <w:rPr>
        <w:rFonts w:ascii="Courier New" w:hAnsi="Courier New" w:cs="Courier New" w:hint="default"/>
      </w:rPr>
    </w:lvl>
    <w:lvl w:ilvl="2" w:tplc="041B0005">
      <w:start w:val="1"/>
      <w:numFmt w:val="bullet"/>
      <w:lvlText w:val=""/>
      <w:lvlJc w:val="left"/>
      <w:pPr>
        <w:tabs>
          <w:tab w:val="num" w:pos="2280"/>
        </w:tabs>
        <w:ind w:left="2280" w:hanging="360"/>
      </w:pPr>
      <w:rPr>
        <w:rFonts w:ascii="Wingdings" w:hAnsi="Wingdings" w:hint="default"/>
      </w:rPr>
    </w:lvl>
    <w:lvl w:ilvl="3" w:tplc="041B0017">
      <w:start w:val="1"/>
      <w:numFmt w:val="lowerLetter"/>
      <w:lvlText w:val="%4)"/>
      <w:lvlJc w:val="left"/>
      <w:pPr>
        <w:tabs>
          <w:tab w:val="num" w:pos="720"/>
        </w:tabs>
        <w:ind w:left="720" w:hanging="360"/>
      </w:pPr>
    </w:lvl>
    <w:lvl w:ilvl="4" w:tplc="041B0003">
      <w:start w:val="1"/>
      <w:numFmt w:val="bullet"/>
      <w:lvlText w:val="o"/>
      <w:lvlJc w:val="left"/>
      <w:pPr>
        <w:tabs>
          <w:tab w:val="num" w:pos="3720"/>
        </w:tabs>
        <w:ind w:left="3720" w:hanging="360"/>
      </w:pPr>
      <w:rPr>
        <w:rFonts w:ascii="Courier New" w:hAnsi="Courier New" w:cs="Courier New" w:hint="default"/>
      </w:rPr>
    </w:lvl>
    <w:lvl w:ilvl="5" w:tplc="041B0005">
      <w:start w:val="1"/>
      <w:numFmt w:val="bullet"/>
      <w:lvlText w:val=""/>
      <w:lvlJc w:val="left"/>
      <w:pPr>
        <w:tabs>
          <w:tab w:val="num" w:pos="4440"/>
        </w:tabs>
        <w:ind w:left="4440" w:hanging="360"/>
      </w:pPr>
      <w:rPr>
        <w:rFonts w:ascii="Wingdings" w:hAnsi="Wingdings" w:hint="default"/>
      </w:rPr>
    </w:lvl>
    <w:lvl w:ilvl="6" w:tplc="041B0001">
      <w:start w:val="1"/>
      <w:numFmt w:val="bullet"/>
      <w:lvlText w:val=""/>
      <w:lvlJc w:val="left"/>
      <w:pPr>
        <w:tabs>
          <w:tab w:val="num" w:pos="5160"/>
        </w:tabs>
        <w:ind w:left="5160" w:hanging="360"/>
      </w:pPr>
      <w:rPr>
        <w:rFonts w:ascii="Symbol" w:hAnsi="Symbol" w:hint="default"/>
      </w:rPr>
    </w:lvl>
    <w:lvl w:ilvl="7" w:tplc="041B0003">
      <w:start w:val="1"/>
      <w:numFmt w:val="bullet"/>
      <w:lvlText w:val="o"/>
      <w:lvlJc w:val="left"/>
      <w:pPr>
        <w:tabs>
          <w:tab w:val="num" w:pos="5880"/>
        </w:tabs>
        <w:ind w:left="5880" w:hanging="360"/>
      </w:pPr>
      <w:rPr>
        <w:rFonts w:ascii="Courier New" w:hAnsi="Courier New" w:cs="Courier New" w:hint="default"/>
      </w:rPr>
    </w:lvl>
    <w:lvl w:ilvl="8" w:tplc="041B0005">
      <w:start w:val="1"/>
      <w:numFmt w:val="bullet"/>
      <w:lvlText w:val=""/>
      <w:lvlJc w:val="left"/>
      <w:pPr>
        <w:tabs>
          <w:tab w:val="num" w:pos="6600"/>
        </w:tabs>
        <w:ind w:left="6600" w:hanging="360"/>
      </w:pPr>
      <w:rPr>
        <w:rFonts w:ascii="Wingdings" w:hAnsi="Wingdings" w:hint="default"/>
      </w:rPr>
    </w:lvl>
  </w:abstractNum>
  <w:abstractNum w:abstractNumId="30" w15:restartNumberingAfterBreak="0">
    <w:nsid w:val="329F2F9E"/>
    <w:multiLevelType w:val="hybridMultilevel"/>
    <w:tmpl w:val="19E23E56"/>
    <w:lvl w:ilvl="0" w:tplc="1384FDC8">
      <w:start w:val="1"/>
      <w:numFmt w:val="upperRoman"/>
      <w:lvlText w:val="Článok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CE453A"/>
    <w:multiLevelType w:val="hybridMultilevel"/>
    <w:tmpl w:val="D3643526"/>
    <w:lvl w:ilvl="0" w:tplc="6CE4D842">
      <w:start w:val="1"/>
      <w:numFmt w:val="decimal"/>
      <w:lvlText w:val="%1."/>
      <w:lvlJc w:val="left"/>
      <w:pPr>
        <w:ind w:left="720" w:hanging="360"/>
      </w:pPr>
      <w:rPr>
        <w:rFonts w:ascii="Arial" w:hAnsi="Arial" w:cs="Arial"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2" w15:restartNumberingAfterBreak="0">
    <w:nsid w:val="364B1D63"/>
    <w:multiLevelType w:val="hybridMultilevel"/>
    <w:tmpl w:val="A22E34BE"/>
    <w:lvl w:ilvl="0" w:tplc="58DA3580">
      <w:start w:val="1"/>
      <w:numFmt w:val="lowerLetter"/>
      <w:lvlText w:val="%1)"/>
      <w:lvlJc w:val="left"/>
      <w:pPr>
        <w:ind w:left="107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3" w15:restartNumberingAfterBreak="0">
    <w:nsid w:val="38734645"/>
    <w:multiLevelType w:val="hybridMultilevel"/>
    <w:tmpl w:val="AD3A04C8"/>
    <w:lvl w:ilvl="0" w:tplc="041B000F">
      <w:start w:val="1"/>
      <w:numFmt w:val="decimal"/>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9425CDB"/>
    <w:multiLevelType w:val="hybridMultilevel"/>
    <w:tmpl w:val="F49E0D4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AEF122E"/>
    <w:multiLevelType w:val="hybridMultilevel"/>
    <w:tmpl w:val="462ED57E"/>
    <w:lvl w:ilvl="0" w:tplc="51DE024E">
      <w:start w:val="1"/>
      <w:numFmt w:val="lowerLetter"/>
      <w:lvlText w:val="%1)"/>
      <w:lvlJc w:val="left"/>
      <w:pPr>
        <w:ind w:left="1065" w:hanging="360"/>
      </w:p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36" w15:restartNumberingAfterBreak="0">
    <w:nsid w:val="3D4670AB"/>
    <w:multiLevelType w:val="hybridMultilevel"/>
    <w:tmpl w:val="D33AEC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E917BC3"/>
    <w:multiLevelType w:val="hybridMultilevel"/>
    <w:tmpl w:val="908A88E8"/>
    <w:lvl w:ilvl="0" w:tplc="041B0001">
      <w:start w:val="1"/>
      <w:numFmt w:val="bullet"/>
      <w:lvlText w:val=""/>
      <w:lvlJc w:val="left"/>
      <w:pPr>
        <w:ind w:left="720" w:hanging="360"/>
      </w:pPr>
      <w:rPr>
        <w:rFonts w:ascii="Symbol" w:hAnsi="Symbol" w:hint="default"/>
      </w:rPr>
    </w:lvl>
    <w:lvl w:ilvl="1" w:tplc="41EC79CE">
      <w:start w:val="1"/>
      <w:numFmt w:val="bullet"/>
      <w:lvlText w:val="-"/>
      <w:lvlJc w:val="left"/>
      <w:pPr>
        <w:ind w:left="1440" w:hanging="360"/>
      </w:pPr>
      <w:rPr>
        <w:rFonts w:ascii="Sylfaen" w:hAnsi="Sylfae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3EE05399"/>
    <w:multiLevelType w:val="hybridMultilevel"/>
    <w:tmpl w:val="B78614BE"/>
    <w:lvl w:ilvl="0" w:tplc="FAF8C5FE">
      <w:start w:val="1"/>
      <w:numFmt w:val="decimal"/>
      <w:lvlText w:val="%1."/>
      <w:lvlJc w:val="left"/>
      <w:pPr>
        <w:ind w:left="720" w:hanging="360"/>
      </w:pPr>
      <w:rPr>
        <w:rFonts w:ascii="Arial" w:hAnsi="Arial" w:cs="Arial"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9" w15:restartNumberingAfterBreak="0">
    <w:nsid w:val="44DC7725"/>
    <w:multiLevelType w:val="hybridMultilevel"/>
    <w:tmpl w:val="1BACE4F2"/>
    <w:lvl w:ilvl="0" w:tplc="CCCC3EBC">
      <w:start w:val="1"/>
      <w:numFmt w:val="decimal"/>
      <w:lvlText w:val="%1."/>
      <w:lvlJc w:val="left"/>
      <w:pPr>
        <w:ind w:left="720" w:hanging="360"/>
      </w:pPr>
      <w:rPr>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464B7195"/>
    <w:multiLevelType w:val="hybridMultilevel"/>
    <w:tmpl w:val="7904F1C6"/>
    <w:lvl w:ilvl="0" w:tplc="041B0003">
      <w:start w:val="1"/>
      <w:numFmt w:val="bullet"/>
      <w:lvlText w:val="o"/>
      <w:lvlJc w:val="left"/>
      <w:pPr>
        <w:tabs>
          <w:tab w:val="num" w:pos="720"/>
        </w:tabs>
        <w:ind w:left="720" w:hanging="360"/>
      </w:pPr>
      <w:rPr>
        <w:rFonts w:ascii="Courier New" w:hAnsi="Courier New"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17">
      <w:start w:val="1"/>
      <w:numFmt w:val="lowerLetter"/>
      <w:lvlText w:val="%4)"/>
      <w:lvlJc w:val="left"/>
      <w:pPr>
        <w:tabs>
          <w:tab w:val="num" w:pos="720"/>
        </w:tabs>
        <w:ind w:left="720" w:hanging="360"/>
      </w:p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E838A2"/>
    <w:multiLevelType w:val="hybridMultilevel"/>
    <w:tmpl w:val="4620A9D6"/>
    <w:lvl w:ilvl="0" w:tplc="FE7213DA">
      <w:start w:val="1"/>
      <w:numFmt w:val="lowerLetter"/>
      <w:lvlText w:val="%1)"/>
      <w:lvlJc w:val="left"/>
      <w:pPr>
        <w:ind w:left="1080" w:hanging="360"/>
      </w:pPr>
      <w:rPr>
        <w:rFonts w:ascii="Arial" w:eastAsiaTheme="minorHAnsi" w:hAnsi="Arial" w:cs="Arial"/>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49CF604E"/>
    <w:multiLevelType w:val="hybridMultilevel"/>
    <w:tmpl w:val="5CBE5CEE"/>
    <w:lvl w:ilvl="0" w:tplc="58DA358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3" w15:restartNumberingAfterBreak="0">
    <w:nsid w:val="4A654A44"/>
    <w:multiLevelType w:val="hybridMultilevel"/>
    <w:tmpl w:val="9C340AC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B943177"/>
    <w:multiLevelType w:val="hybridMultilevel"/>
    <w:tmpl w:val="D8CCB792"/>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4E9C7E8B"/>
    <w:multiLevelType w:val="hybridMultilevel"/>
    <w:tmpl w:val="C924015C"/>
    <w:lvl w:ilvl="0" w:tplc="041B0003">
      <w:start w:val="1"/>
      <w:numFmt w:val="bullet"/>
      <w:lvlText w:val="o"/>
      <w:lvlJc w:val="left"/>
      <w:pPr>
        <w:tabs>
          <w:tab w:val="num" w:pos="1020"/>
        </w:tabs>
        <w:ind w:left="1020" w:hanging="360"/>
      </w:pPr>
      <w:rPr>
        <w:rFonts w:ascii="Courier New" w:hAnsi="Courier New" w:cs="Courier New" w:hint="default"/>
      </w:rPr>
    </w:lvl>
    <w:lvl w:ilvl="1" w:tplc="041B0003">
      <w:start w:val="1"/>
      <w:numFmt w:val="bullet"/>
      <w:lvlText w:val="o"/>
      <w:lvlJc w:val="left"/>
      <w:pPr>
        <w:tabs>
          <w:tab w:val="num" w:pos="1740"/>
        </w:tabs>
        <w:ind w:left="1740" w:hanging="360"/>
      </w:pPr>
      <w:rPr>
        <w:rFonts w:ascii="Courier New" w:hAnsi="Courier New" w:cs="Courier New" w:hint="default"/>
      </w:rPr>
    </w:lvl>
    <w:lvl w:ilvl="2" w:tplc="041B0005">
      <w:start w:val="1"/>
      <w:numFmt w:val="bullet"/>
      <w:lvlText w:val=""/>
      <w:lvlJc w:val="left"/>
      <w:pPr>
        <w:tabs>
          <w:tab w:val="num" w:pos="2460"/>
        </w:tabs>
        <w:ind w:left="2460" w:hanging="360"/>
      </w:pPr>
      <w:rPr>
        <w:rFonts w:ascii="Wingdings" w:hAnsi="Wingdings" w:hint="default"/>
      </w:rPr>
    </w:lvl>
    <w:lvl w:ilvl="3" w:tplc="041B0017">
      <w:start w:val="1"/>
      <w:numFmt w:val="lowerLetter"/>
      <w:lvlText w:val="%4)"/>
      <w:lvlJc w:val="left"/>
      <w:pPr>
        <w:tabs>
          <w:tab w:val="num" w:pos="720"/>
        </w:tabs>
        <w:ind w:left="720" w:hanging="360"/>
      </w:pPr>
    </w:lvl>
    <w:lvl w:ilvl="4" w:tplc="041B0003">
      <w:start w:val="1"/>
      <w:numFmt w:val="bullet"/>
      <w:lvlText w:val="o"/>
      <w:lvlJc w:val="left"/>
      <w:pPr>
        <w:tabs>
          <w:tab w:val="num" w:pos="3900"/>
        </w:tabs>
        <w:ind w:left="3900" w:hanging="360"/>
      </w:pPr>
      <w:rPr>
        <w:rFonts w:ascii="Courier New" w:hAnsi="Courier New" w:cs="Courier New" w:hint="default"/>
      </w:rPr>
    </w:lvl>
    <w:lvl w:ilvl="5" w:tplc="041B0005">
      <w:start w:val="1"/>
      <w:numFmt w:val="bullet"/>
      <w:lvlText w:val=""/>
      <w:lvlJc w:val="left"/>
      <w:pPr>
        <w:tabs>
          <w:tab w:val="num" w:pos="4620"/>
        </w:tabs>
        <w:ind w:left="4620" w:hanging="360"/>
      </w:pPr>
      <w:rPr>
        <w:rFonts w:ascii="Wingdings" w:hAnsi="Wingdings" w:hint="default"/>
      </w:rPr>
    </w:lvl>
    <w:lvl w:ilvl="6" w:tplc="041B0001">
      <w:start w:val="1"/>
      <w:numFmt w:val="bullet"/>
      <w:lvlText w:val=""/>
      <w:lvlJc w:val="left"/>
      <w:pPr>
        <w:tabs>
          <w:tab w:val="num" w:pos="5340"/>
        </w:tabs>
        <w:ind w:left="5340" w:hanging="360"/>
      </w:pPr>
      <w:rPr>
        <w:rFonts w:ascii="Symbol" w:hAnsi="Symbol" w:hint="default"/>
      </w:rPr>
    </w:lvl>
    <w:lvl w:ilvl="7" w:tplc="041B0003">
      <w:start w:val="1"/>
      <w:numFmt w:val="bullet"/>
      <w:lvlText w:val="o"/>
      <w:lvlJc w:val="left"/>
      <w:pPr>
        <w:tabs>
          <w:tab w:val="num" w:pos="6060"/>
        </w:tabs>
        <w:ind w:left="6060" w:hanging="360"/>
      </w:pPr>
      <w:rPr>
        <w:rFonts w:ascii="Courier New" w:hAnsi="Courier New" w:cs="Courier New" w:hint="default"/>
      </w:rPr>
    </w:lvl>
    <w:lvl w:ilvl="8" w:tplc="041B0005">
      <w:start w:val="1"/>
      <w:numFmt w:val="bullet"/>
      <w:lvlText w:val=""/>
      <w:lvlJc w:val="left"/>
      <w:pPr>
        <w:tabs>
          <w:tab w:val="num" w:pos="6780"/>
        </w:tabs>
        <w:ind w:left="6780" w:hanging="360"/>
      </w:pPr>
      <w:rPr>
        <w:rFonts w:ascii="Wingdings" w:hAnsi="Wingdings" w:hint="default"/>
      </w:rPr>
    </w:lvl>
  </w:abstractNum>
  <w:abstractNum w:abstractNumId="46" w15:restartNumberingAfterBreak="0">
    <w:nsid w:val="4F53760A"/>
    <w:multiLevelType w:val="hybridMultilevel"/>
    <w:tmpl w:val="856C25C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2320ABD"/>
    <w:multiLevelType w:val="hybridMultilevel"/>
    <w:tmpl w:val="4AE6DD74"/>
    <w:lvl w:ilvl="0" w:tplc="41EC79CE">
      <w:start w:val="1"/>
      <w:numFmt w:val="bullet"/>
      <w:lvlText w:val="-"/>
      <w:lvlJc w:val="left"/>
      <w:pPr>
        <w:ind w:left="360" w:hanging="360"/>
      </w:pPr>
      <w:rPr>
        <w:rFonts w:ascii="Sylfaen" w:hAnsi="Sylfae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556F53F6"/>
    <w:multiLevelType w:val="hybridMultilevel"/>
    <w:tmpl w:val="7B82AE08"/>
    <w:lvl w:ilvl="0" w:tplc="041B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5E605534"/>
    <w:multiLevelType w:val="hybridMultilevel"/>
    <w:tmpl w:val="F2B0FA6E"/>
    <w:lvl w:ilvl="0" w:tplc="6D6C4F7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0" w15:restartNumberingAfterBreak="0">
    <w:nsid w:val="5E790302"/>
    <w:multiLevelType w:val="hybridMultilevel"/>
    <w:tmpl w:val="904E742C"/>
    <w:lvl w:ilvl="0" w:tplc="1EA64C9A">
      <w:start w:val="1"/>
      <w:numFmt w:val="decimal"/>
      <w:lvlText w:val="%1."/>
      <w:lvlJc w:val="left"/>
      <w:pPr>
        <w:ind w:left="720" w:hanging="360"/>
      </w:pPr>
      <w:rPr>
        <w:rFonts w:ascii="Arial" w:hAnsi="Arial" w:cs="Arial"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1" w15:restartNumberingAfterBreak="0">
    <w:nsid w:val="5F0E76E5"/>
    <w:multiLevelType w:val="hybridMultilevel"/>
    <w:tmpl w:val="59FC7C18"/>
    <w:lvl w:ilvl="0" w:tplc="6A76BFD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2" w15:restartNumberingAfterBreak="0">
    <w:nsid w:val="617471AF"/>
    <w:multiLevelType w:val="hybridMultilevel"/>
    <w:tmpl w:val="241A819A"/>
    <w:lvl w:ilvl="0" w:tplc="B156BB52">
      <w:start w:val="1"/>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3" w15:restartNumberingAfterBreak="0">
    <w:nsid w:val="61FA785E"/>
    <w:multiLevelType w:val="hybridMultilevel"/>
    <w:tmpl w:val="6038A502"/>
    <w:lvl w:ilvl="0" w:tplc="041B000F">
      <w:start w:val="1"/>
      <w:numFmt w:val="decimal"/>
      <w:lvlText w:val="%1."/>
      <w:lvlJc w:val="left"/>
      <w:pPr>
        <w:ind w:left="2880" w:hanging="360"/>
      </w:pPr>
    </w:lvl>
    <w:lvl w:ilvl="1" w:tplc="04070019" w:tentative="1">
      <w:start w:val="1"/>
      <w:numFmt w:val="lowerLetter"/>
      <w:lvlText w:val="%2."/>
      <w:lvlJc w:val="left"/>
      <w:pPr>
        <w:ind w:left="3600" w:hanging="360"/>
      </w:pPr>
    </w:lvl>
    <w:lvl w:ilvl="2" w:tplc="0407001B" w:tentative="1">
      <w:start w:val="1"/>
      <w:numFmt w:val="lowerRoman"/>
      <w:lvlText w:val="%3."/>
      <w:lvlJc w:val="right"/>
      <w:pPr>
        <w:ind w:left="4320" w:hanging="180"/>
      </w:pPr>
    </w:lvl>
    <w:lvl w:ilvl="3" w:tplc="0407000F" w:tentative="1">
      <w:start w:val="1"/>
      <w:numFmt w:val="decimal"/>
      <w:lvlText w:val="%4."/>
      <w:lvlJc w:val="left"/>
      <w:pPr>
        <w:ind w:left="5040" w:hanging="360"/>
      </w:pPr>
    </w:lvl>
    <w:lvl w:ilvl="4" w:tplc="04070019" w:tentative="1">
      <w:start w:val="1"/>
      <w:numFmt w:val="lowerLetter"/>
      <w:lvlText w:val="%5."/>
      <w:lvlJc w:val="left"/>
      <w:pPr>
        <w:ind w:left="5760" w:hanging="360"/>
      </w:pPr>
    </w:lvl>
    <w:lvl w:ilvl="5" w:tplc="0407001B" w:tentative="1">
      <w:start w:val="1"/>
      <w:numFmt w:val="lowerRoman"/>
      <w:lvlText w:val="%6."/>
      <w:lvlJc w:val="right"/>
      <w:pPr>
        <w:ind w:left="6480" w:hanging="180"/>
      </w:pPr>
    </w:lvl>
    <w:lvl w:ilvl="6" w:tplc="0407000F" w:tentative="1">
      <w:start w:val="1"/>
      <w:numFmt w:val="decimal"/>
      <w:lvlText w:val="%7."/>
      <w:lvlJc w:val="left"/>
      <w:pPr>
        <w:ind w:left="7200" w:hanging="360"/>
      </w:pPr>
    </w:lvl>
    <w:lvl w:ilvl="7" w:tplc="04070019" w:tentative="1">
      <w:start w:val="1"/>
      <w:numFmt w:val="lowerLetter"/>
      <w:lvlText w:val="%8."/>
      <w:lvlJc w:val="left"/>
      <w:pPr>
        <w:ind w:left="7920" w:hanging="360"/>
      </w:pPr>
    </w:lvl>
    <w:lvl w:ilvl="8" w:tplc="0407001B" w:tentative="1">
      <w:start w:val="1"/>
      <w:numFmt w:val="lowerRoman"/>
      <w:lvlText w:val="%9."/>
      <w:lvlJc w:val="right"/>
      <w:pPr>
        <w:ind w:left="8640" w:hanging="180"/>
      </w:pPr>
    </w:lvl>
  </w:abstractNum>
  <w:abstractNum w:abstractNumId="54" w15:restartNumberingAfterBreak="0">
    <w:nsid w:val="63784594"/>
    <w:multiLevelType w:val="hybridMultilevel"/>
    <w:tmpl w:val="1DAA52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7DD6018"/>
    <w:multiLevelType w:val="hybridMultilevel"/>
    <w:tmpl w:val="810646DA"/>
    <w:lvl w:ilvl="0" w:tplc="1EA64C9A">
      <w:start w:val="1"/>
      <w:numFmt w:val="decimal"/>
      <w:lvlText w:val="%1."/>
      <w:lvlJc w:val="left"/>
      <w:pPr>
        <w:ind w:left="720" w:hanging="360"/>
      </w:pPr>
      <w:rPr>
        <w:rFonts w:ascii="Arial" w:hAnsi="Arial" w:cs="Arial"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6" w15:restartNumberingAfterBreak="0">
    <w:nsid w:val="6D7D35A2"/>
    <w:multiLevelType w:val="hybridMultilevel"/>
    <w:tmpl w:val="A51A7AFA"/>
    <w:lvl w:ilvl="0" w:tplc="041B0007">
      <w:start w:val="1"/>
      <w:numFmt w:val="bullet"/>
      <w:lvlText w:val=""/>
      <w:lvlPicBulletId w:val="0"/>
      <w:lvlJc w:val="left"/>
      <w:pPr>
        <w:tabs>
          <w:tab w:val="num" w:pos="1080"/>
        </w:tabs>
        <w:ind w:left="1080" w:hanging="360"/>
      </w:pPr>
      <w:rPr>
        <w:rFonts w:ascii="Symbol" w:hAnsi="Symbol"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17">
      <w:start w:val="1"/>
      <w:numFmt w:val="lowerLetter"/>
      <w:lvlText w:val="%4)"/>
      <w:lvlJc w:val="left"/>
      <w:pPr>
        <w:tabs>
          <w:tab w:val="num" w:pos="720"/>
        </w:tabs>
        <w:ind w:left="720" w:hanging="360"/>
      </w:pPr>
    </w:lvl>
    <w:lvl w:ilvl="4" w:tplc="041B0003">
      <w:start w:val="1"/>
      <w:numFmt w:val="bullet"/>
      <w:lvlText w:val="o"/>
      <w:lvlJc w:val="left"/>
      <w:pPr>
        <w:tabs>
          <w:tab w:val="num" w:pos="3960"/>
        </w:tabs>
        <w:ind w:left="3960" w:hanging="360"/>
      </w:pPr>
      <w:rPr>
        <w:rFonts w:ascii="Courier New" w:hAnsi="Courier New" w:cs="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cs="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DFB15EC"/>
    <w:multiLevelType w:val="hybridMultilevel"/>
    <w:tmpl w:val="CBDE869E"/>
    <w:lvl w:ilvl="0" w:tplc="2E42F5FE">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8" w15:restartNumberingAfterBreak="0">
    <w:nsid w:val="6E6F773E"/>
    <w:multiLevelType w:val="hybridMultilevel"/>
    <w:tmpl w:val="983CC774"/>
    <w:lvl w:ilvl="0" w:tplc="E7148C5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9" w15:restartNumberingAfterBreak="0">
    <w:nsid w:val="70F36C92"/>
    <w:multiLevelType w:val="hybridMultilevel"/>
    <w:tmpl w:val="E7009738"/>
    <w:lvl w:ilvl="0" w:tplc="7CB48CA8">
      <w:numFmt w:val="bullet"/>
      <w:lvlText w:val="-"/>
      <w:lvlJc w:val="left"/>
      <w:pPr>
        <w:ind w:left="420" w:hanging="360"/>
      </w:pPr>
      <w:rPr>
        <w:rFonts w:ascii="Arial" w:eastAsia="Times New Roman" w:hAnsi="Arial" w:cs="Arial" w:hint="default"/>
      </w:rPr>
    </w:lvl>
    <w:lvl w:ilvl="1" w:tplc="51DE024E">
      <w:start w:val="1"/>
      <w:numFmt w:val="lowerLetter"/>
      <w:lvlText w:val="%2)"/>
      <w:lvlJc w:val="left"/>
      <w:pPr>
        <w:ind w:left="1140" w:hanging="360"/>
      </w:pPr>
      <w:rPr>
        <w:rFonts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0" w15:restartNumberingAfterBreak="0">
    <w:nsid w:val="70FF4229"/>
    <w:multiLevelType w:val="hybridMultilevel"/>
    <w:tmpl w:val="E998E9EE"/>
    <w:lvl w:ilvl="0" w:tplc="C234D3F4">
      <w:start w:val="1"/>
      <w:numFmt w:val="lowerLetter"/>
      <w:lvlText w:val="%1)"/>
      <w:lvlJc w:val="left"/>
      <w:pPr>
        <w:ind w:left="1287" w:hanging="360"/>
      </w:pPr>
      <w:rPr>
        <w:rFonts w:cs="Times New Roman"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1" w15:restartNumberingAfterBreak="0">
    <w:nsid w:val="75214B5F"/>
    <w:multiLevelType w:val="hybridMultilevel"/>
    <w:tmpl w:val="8C504AD2"/>
    <w:lvl w:ilvl="0" w:tplc="9B881F50">
      <w:start w:val="1"/>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2" w15:restartNumberingAfterBreak="0">
    <w:nsid w:val="75686A70"/>
    <w:multiLevelType w:val="hybridMultilevel"/>
    <w:tmpl w:val="C832D6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8D6620"/>
    <w:multiLevelType w:val="hybridMultilevel"/>
    <w:tmpl w:val="4DE25700"/>
    <w:lvl w:ilvl="0" w:tplc="041B0007">
      <w:start w:val="1"/>
      <w:numFmt w:val="bullet"/>
      <w:lvlText w:val=""/>
      <w:lvlPicBulletId w:val="0"/>
      <w:lvlJc w:val="left"/>
      <w:pPr>
        <w:tabs>
          <w:tab w:val="num" w:pos="1020"/>
        </w:tabs>
        <w:ind w:left="1020" w:hanging="360"/>
      </w:pPr>
      <w:rPr>
        <w:rFonts w:ascii="Symbol" w:hAnsi="Symbol" w:hint="default"/>
      </w:rPr>
    </w:lvl>
    <w:lvl w:ilvl="1" w:tplc="041B0003">
      <w:start w:val="1"/>
      <w:numFmt w:val="bullet"/>
      <w:lvlText w:val="o"/>
      <w:lvlJc w:val="left"/>
      <w:pPr>
        <w:tabs>
          <w:tab w:val="num" w:pos="1740"/>
        </w:tabs>
        <w:ind w:left="1740" w:hanging="360"/>
      </w:pPr>
      <w:rPr>
        <w:rFonts w:ascii="Courier New" w:hAnsi="Courier New" w:cs="Courier New" w:hint="default"/>
      </w:rPr>
    </w:lvl>
    <w:lvl w:ilvl="2" w:tplc="041B0005">
      <w:start w:val="1"/>
      <w:numFmt w:val="bullet"/>
      <w:lvlText w:val=""/>
      <w:lvlJc w:val="left"/>
      <w:pPr>
        <w:tabs>
          <w:tab w:val="num" w:pos="2460"/>
        </w:tabs>
        <w:ind w:left="2460" w:hanging="360"/>
      </w:pPr>
      <w:rPr>
        <w:rFonts w:ascii="Wingdings" w:hAnsi="Wingdings" w:hint="default"/>
      </w:rPr>
    </w:lvl>
    <w:lvl w:ilvl="3" w:tplc="041B0017">
      <w:start w:val="1"/>
      <w:numFmt w:val="lowerLetter"/>
      <w:lvlText w:val="%4)"/>
      <w:lvlJc w:val="left"/>
      <w:pPr>
        <w:tabs>
          <w:tab w:val="num" w:pos="720"/>
        </w:tabs>
        <w:ind w:left="720" w:hanging="360"/>
      </w:pPr>
    </w:lvl>
    <w:lvl w:ilvl="4" w:tplc="041B0007">
      <w:start w:val="1"/>
      <w:numFmt w:val="bullet"/>
      <w:lvlText w:val=""/>
      <w:lvlPicBulletId w:val="0"/>
      <w:lvlJc w:val="left"/>
      <w:pPr>
        <w:tabs>
          <w:tab w:val="num" w:pos="3900"/>
        </w:tabs>
        <w:ind w:left="3900" w:hanging="360"/>
      </w:pPr>
      <w:rPr>
        <w:rFonts w:ascii="Symbol" w:hAnsi="Symbol" w:hint="default"/>
      </w:rPr>
    </w:lvl>
    <w:lvl w:ilvl="5" w:tplc="041B0005">
      <w:start w:val="1"/>
      <w:numFmt w:val="bullet"/>
      <w:lvlText w:val=""/>
      <w:lvlJc w:val="left"/>
      <w:pPr>
        <w:tabs>
          <w:tab w:val="num" w:pos="4620"/>
        </w:tabs>
        <w:ind w:left="4620" w:hanging="360"/>
      </w:pPr>
      <w:rPr>
        <w:rFonts w:ascii="Wingdings" w:hAnsi="Wingdings" w:hint="default"/>
      </w:rPr>
    </w:lvl>
    <w:lvl w:ilvl="6" w:tplc="041B0001">
      <w:start w:val="1"/>
      <w:numFmt w:val="bullet"/>
      <w:lvlText w:val=""/>
      <w:lvlJc w:val="left"/>
      <w:pPr>
        <w:tabs>
          <w:tab w:val="num" w:pos="5340"/>
        </w:tabs>
        <w:ind w:left="5340" w:hanging="360"/>
      </w:pPr>
      <w:rPr>
        <w:rFonts w:ascii="Symbol" w:hAnsi="Symbol" w:hint="default"/>
      </w:rPr>
    </w:lvl>
    <w:lvl w:ilvl="7" w:tplc="041B0003">
      <w:start w:val="1"/>
      <w:numFmt w:val="bullet"/>
      <w:lvlText w:val="o"/>
      <w:lvlJc w:val="left"/>
      <w:pPr>
        <w:tabs>
          <w:tab w:val="num" w:pos="6060"/>
        </w:tabs>
        <w:ind w:left="6060" w:hanging="360"/>
      </w:pPr>
      <w:rPr>
        <w:rFonts w:ascii="Courier New" w:hAnsi="Courier New" w:cs="Courier New" w:hint="default"/>
      </w:rPr>
    </w:lvl>
    <w:lvl w:ilvl="8" w:tplc="041B0005">
      <w:start w:val="1"/>
      <w:numFmt w:val="bullet"/>
      <w:lvlText w:val=""/>
      <w:lvlJc w:val="left"/>
      <w:pPr>
        <w:tabs>
          <w:tab w:val="num" w:pos="6780"/>
        </w:tabs>
        <w:ind w:left="6780" w:hanging="360"/>
      </w:pPr>
      <w:rPr>
        <w:rFonts w:ascii="Wingdings" w:hAnsi="Wingdings" w:hint="default"/>
      </w:rPr>
    </w:lvl>
  </w:abstractNum>
  <w:abstractNum w:abstractNumId="64" w15:restartNumberingAfterBreak="0">
    <w:nsid w:val="75D41D88"/>
    <w:multiLevelType w:val="hybridMultilevel"/>
    <w:tmpl w:val="37CCFB70"/>
    <w:lvl w:ilvl="0" w:tplc="041B0007">
      <w:start w:val="1"/>
      <w:numFmt w:val="bullet"/>
      <w:lvlText w:val=""/>
      <w:lvlPicBulletId w:val="0"/>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17">
      <w:start w:val="1"/>
      <w:numFmt w:val="lowerLetter"/>
      <w:lvlText w:val="%4)"/>
      <w:lvlJc w:val="left"/>
      <w:pPr>
        <w:tabs>
          <w:tab w:val="num" w:pos="720"/>
        </w:tabs>
        <w:ind w:left="720" w:hanging="360"/>
      </w:pPr>
    </w:lvl>
    <w:lvl w:ilvl="4" w:tplc="041B001B">
      <w:start w:val="1"/>
      <w:numFmt w:val="lowerRoman"/>
      <w:lvlText w:val="%5."/>
      <w:lvlJc w:val="right"/>
      <w:pPr>
        <w:tabs>
          <w:tab w:val="num" w:pos="3600"/>
        </w:tabs>
        <w:ind w:left="3600" w:hanging="360"/>
      </w:p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6532B5A"/>
    <w:multiLevelType w:val="hybridMultilevel"/>
    <w:tmpl w:val="E1A0726C"/>
    <w:lvl w:ilvl="0" w:tplc="041B000F">
      <w:start w:val="1"/>
      <w:numFmt w:val="decimal"/>
      <w:lvlText w:val="%1."/>
      <w:lvlJc w:val="left"/>
      <w:pPr>
        <w:ind w:left="720" w:hanging="360"/>
      </w:pPr>
      <w:rPr>
        <w:rFonts w:hint="default"/>
      </w:rPr>
    </w:lvl>
    <w:lvl w:ilvl="1" w:tplc="FD42699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AA1587E"/>
    <w:multiLevelType w:val="hybridMultilevel"/>
    <w:tmpl w:val="21E46B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CAC37EB"/>
    <w:multiLevelType w:val="hybridMultilevel"/>
    <w:tmpl w:val="55E8041E"/>
    <w:lvl w:ilvl="0" w:tplc="041B0007">
      <w:start w:val="1"/>
      <w:numFmt w:val="bullet"/>
      <w:lvlText w:val=""/>
      <w:lvlPicBulletId w:val="0"/>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17">
      <w:start w:val="1"/>
      <w:numFmt w:val="lowerLetter"/>
      <w:lvlText w:val="%3)"/>
      <w:lvlJc w:val="left"/>
      <w:pPr>
        <w:tabs>
          <w:tab w:val="num" w:pos="720"/>
        </w:tabs>
        <w:ind w:left="720" w:hanging="360"/>
      </w:pPr>
    </w:lvl>
    <w:lvl w:ilvl="3" w:tplc="041B0017">
      <w:start w:val="1"/>
      <w:numFmt w:val="lowerLetter"/>
      <w:lvlText w:val="%4)"/>
      <w:lvlJc w:val="left"/>
      <w:pPr>
        <w:tabs>
          <w:tab w:val="num" w:pos="720"/>
        </w:tabs>
        <w:ind w:left="720" w:hanging="360"/>
      </w:p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EA440D6"/>
    <w:multiLevelType w:val="hybridMultilevel"/>
    <w:tmpl w:val="2D2E8A0E"/>
    <w:lvl w:ilvl="0" w:tplc="1EA64C9A">
      <w:start w:val="1"/>
      <w:numFmt w:val="decimal"/>
      <w:lvlText w:val="%1."/>
      <w:lvlJc w:val="left"/>
      <w:pPr>
        <w:ind w:left="720" w:hanging="360"/>
      </w:pPr>
      <w:rPr>
        <w:rFonts w:ascii="Arial" w:hAnsi="Arial" w:cs="Arial" w:hint="default"/>
        <w:sz w:val="22"/>
        <w:szCs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9" w15:restartNumberingAfterBreak="0">
    <w:nsid w:val="7EB77A4C"/>
    <w:multiLevelType w:val="hybridMultilevel"/>
    <w:tmpl w:val="1D6C0004"/>
    <w:lvl w:ilvl="0" w:tplc="6ABE923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9"/>
  </w:num>
  <w:num w:numId="2">
    <w:abstractNumId w:val="65"/>
  </w:num>
  <w:num w:numId="3">
    <w:abstractNumId w:val="17"/>
  </w:num>
  <w:num w:numId="4">
    <w:abstractNumId w:val="41"/>
  </w:num>
  <w:num w:numId="5">
    <w:abstractNumId w:val="7"/>
  </w:num>
  <w:num w:numId="6">
    <w:abstractNumId w:val="66"/>
  </w:num>
  <w:num w:numId="7">
    <w:abstractNumId w:val="58"/>
  </w:num>
  <w:num w:numId="8">
    <w:abstractNumId w:val="16"/>
  </w:num>
  <w:num w:numId="9">
    <w:abstractNumId w:val="13"/>
  </w:num>
  <w:num w:numId="10">
    <w:abstractNumId w:val="69"/>
  </w:num>
  <w:num w:numId="11">
    <w:abstractNumId w:val="15"/>
  </w:num>
  <w:num w:numId="12">
    <w:abstractNumId w:val="4"/>
  </w:num>
  <w:num w:numId="13">
    <w:abstractNumId w:val="42"/>
  </w:num>
  <w:num w:numId="14">
    <w:abstractNumId w:val="57"/>
  </w:num>
  <w:num w:numId="15">
    <w:abstractNumId w:val="9"/>
  </w:num>
  <w:num w:numId="16">
    <w:abstractNumId w:val="28"/>
  </w:num>
  <w:num w:numId="17">
    <w:abstractNumId w:val="32"/>
  </w:num>
  <w:num w:numId="18">
    <w:abstractNumId w:val="36"/>
  </w:num>
  <w:num w:numId="19">
    <w:abstractNumId w:val="0"/>
  </w:num>
  <w:num w:numId="20">
    <w:abstractNumId w:val="46"/>
  </w:num>
  <w:num w:numId="21">
    <w:abstractNumId w:val="49"/>
  </w:num>
  <w:num w:numId="22">
    <w:abstractNumId w:val="25"/>
  </w:num>
  <w:num w:numId="23">
    <w:abstractNumId w:val="2"/>
  </w:num>
  <w:num w:numId="24">
    <w:abstractNumId w:val="51"/>
  </w:num>
  <w:num w:numId="25">
    <w:abstractNumId w:val="54"/>
  </w:num>
  <w:num w:numId="26">
    <w:abstractNumId w:val="33"/>
  </w:num>
  <w:num w:numId="27">
    <w:abstractNumId w:val="62"/>
  </w:num>
  <w:num w:numId="28">
    <w:abstractNumId w:val="30"/>
  </w:num>
  <w:num w:numId="29">
    <w:abstractNumId w:val="44"/>
  </w:num>
  <w:num w:numId="30">
    <w:abstractNumId w:val="27"/>
  </w:num>
  <w:num w:numId="31">
    <w:abstractNumId w:val="20"/>
  </w:num>
  <w:num w:numId="32">
    <w:abstractNumId w:val="43"/>
  </w:num>
  <w:num w:numId="33">
    <w:abstractNumId w:val="18"/>
  </w:num>
  <w:num w:numId="34">
    <w:abstractNumId w:val="67"/>
    <w:lvlOverride w:ilvl="0"/>
    <w:lvlOverride w:ilvl="1"/>
    <w:lvlOverride w:ilvl="2">
      <w:startOverride w:val="1"/>
    </w:lvlOverride>
    <w:lvlOverride w:ilvl="3">
      <w:startOverride w:val="1"/>
    </w:lvlOverride>
    <w:lvlOverride w:ilvl="4"/>
    <w:lvlOverride w:ilvl="5"/>
    <w:lvlOverride w:ilvl="6"/>
    <w:lvlOverride w:ilvl="7"/>
    <w:lvlOverride w:ilvl="8"/>
  </w:num>
  <w:num w:numId="35">
    <w:abstractNumId w:val="29"/>
    <w:lvlOverride w:ilvl="0"/>
    <w:lvlOverride w:ilvl="1"/>
    <w:lvlOverride w:ilvl="2"/>
    <w:lvlOverride w:ilvl="3">
      <w:startOverride w:val="1"/>
    </w:lvlOverride>
    <w:lvlOverride w:ilvl="4"/>
    <w:lvlOverride w:ilvl="5"/>
    <w:lvlOverride w:ilvl="6"/>
    <w:lvlOverride w:ilvl="7"/>
    <w:lvlOverride w:ilvl="8"/>
  </w:num>
  <w:num w:numId="36">
    <w:abstractNumId w:val="14"/>
    <w:lvlOverride w:ilvl="0"/>
    <w:lvlOverride w:ilvl="1">
      <w:startOverride w:val="1"/>
    </w:lvlOverride>
    <w:lvlOverride w:ilvl="2"/>
    <w:lvlOverride w:ilvl="3">
      <w:startOverride w:val="1"/>
    </w:lvlOverride>
    <w:lvlOverride w:ilvl="4"/>
    <w:lvlOverride w:ilvl="5"/>
    <w:lvlOverride w:ilvl="6"/>
    <w:lvlOverride w:ilvl="7"/>
    <w:lvlOverride w:ilvl="8"/>
  </w:num>
  <w:num w:numId="37">
    <w:abstractNumId w:val="64"/>
    <w:lvlOverride w:ilvl="0"/>
    <w:lvlOverride w:ilvl="1"/>
    <w:lvlOverride w:ilvl="2"/>
    <w:lvlOverride w:ilvl="3">
      <w:startOverride w:val="1"/>
    </w:lvlOverride>
    <w:lvlOverride w:ilvl="4">
      <w:startOverride w:val="1"/>
    </w:lvlOverride>
    <w:lvlOverride w:ilvl="5"/>
    <w:lvlOverride w:ilvl="6"/>
    <w:lvlOverride w:ilvl="7"/>
    <w:lvlOverride w:ilvl="8"/>
  </w:num>
  <w:num w:numId="38">
    <w:abstractNumId w:val="56"/>
    <w:lvlOverride w:ilvl="0"/>
    <w:lvlOverride w:ilvl="1"/>
    <w:lvlOverride w:ilvl="2"/>
    <w:lvlOverride w:ilvl="3">
      <w:startOverride w:val="1"/>
    </w:lvlOverride>
    <w:lvlOverride w:ilvl="4"/>
    <w:lvlOverride w:ilvl="5"/>
    <w:lvlOverride w:ilvl="6"/>
    <w:lvlOverride w:ilvl="7"/>
    <w:lvlOverride w:ilvl="8"/>
  </w:num>
  <w:num w:numId="39">
    <w:abstractNumId w:val="63"/>
    <w:lvlOverride w:ilvl="0"/>
    <w:lvlOverride w:ilvl="1"/>
    <w:lvlOverride w:ilvl="2"/>
    <w:lvlOverride w:ilvl="3">
      <w:startOverride w:val="1"/>
    </w:lvlOverride>
    <w:lvlOverride w:ilvl="4"/>
    <w:lvlOverride w:ilvl="5"/>
    <w:lvlOverride w:ilvl="6"/>
    <w:lvlOverride w:ilvl="7"/>
    <w:lvlOverride w:ilvl="8"/>
  </w:num>
  <w:num w:numId="40">
    <w:abstractNumId w:val="40"/>
    <w:lvlOverride w:ilvl="0"/>
    <w:lvlOverride w:ilvl="1"/>
    <w:lvlOverride w:ilvl="2"/>
    <w:lvlOverride w:ilvl="3">
      <w:startOverride w:val="1"/>
    </w:lvlOverride>
    <w:lvlOverride w:ilvl="4"/>
    <w:lvlOverride w:ilvl="5"/>
    <w:lvlOverride w:ilvl="6"/>
    <w:lvlOverride w:ilvl="7"/>
    <w:lvlOverride w:ilvl="8"/>
  </w:num>
  <w:num w:numId="41">
    <w:abstractNumId w:val="45"/>
    <w:lvlOverride w:ilvl="0"/>
    <w:lvlOverride w:ilvl="1"/>
    <w:lvlOverride w:ilvl="2"/>
    <w:lvlOverride w:ilvl="3">
      <w:startOverride w:val="1"/>
    </w:lvlOverride>
    <w:lvlOverride w:ilvl="4"/>
    <w:lvlOverride w:ilvl="5"/>
    <w:lvlOverride w:ilvl="6"/>
    <w:lvlOverride w:ilvl="7"/>
    <w:lvlOverride w:ilvl="8"/>
  </w:num>
  <w:num w:numId="42">
    <w:abstractNumId w:val="48"/>
  </w:num>
  <w:num w:numId="43">
    <w:abstractNumId w:val="22"/>
  </w:num>
  <w:num w:numId="44">
    <w:abstractNumId w:val="53"/>
  </w:num>
  <w:num w:numId="45">
    <w:abstractNumId w:val="3"/>
  </w:num>
  <w:num w:numId="46">
    <w:abstractNumId w:val="10"/>
  </w:num>
  <w:num w:numId="47">
    <w:abstractNumId w:val="39"/>
  </w:num>
  <w:num w:numId="48">
    <w:abstractNumId w:val="61"/>
  </w:num>
  <w:num w:numId="49">
    <w:abstractNumId w:val="38"/>
  </w:num>
  <w:num w:numId="50">
    <w:abstractNumId w:val="31"/>
  </w:num>
  <w:num w:numId="51">
    <w:abstractNumId w:val="50"/>
  </w:num>
  <w:num w:numId="52">
    <w:abstractNumId w:val="8"/>
  </w:num>
  <w:num w:numId="53">
    <w:abstractNumId w:val="55"/>
  </w:num>
  <w:num w:numId="54">
    <w:abstractNumId w:val="68"/>
  </w:num>
  <w:num w:numId="55">
    <w:abstractNumId w:val="60"/>
  </w:num>
  <w:num w:numId="56">
    <w:abstractNumId w:val="21"/>
  </w:num>
  <w:num w:numId="57">
    <w:abstractNumId w:val="12"/>
  </w:num>
  <w:num w:numId="58">
    <w:abstractNumId w:val="1"/>
  </w:num>
  <w:num w:numId="59">
    <w:abstractNumId w:val="35"/>
  </w:num>
  <w:num w:numId="60">
    <w:abstractNumId w:val="59"/>
  </w:num>
  <w:num w:numId="61">
    <w:abstractNumId w:val="23"/>
  </w:num>
  <w:num w:numId="62">
    <w:abstractNumId w:val="11"/>
  </w:num>
  <w:num w:numId="63">
    <w:abstractNumId w:val="5"/>
  </w:num>
  <w:num w:numId="64">
    <w:abstractNumId w:val="6"/>
  </w:num>
  <w:num w:numId="65">
    <w:abstractNumId w:val="26"/>
  </w:num>
  <w:num w:numId="66">
    <w:abstractNumId w:val="52"/>
  </w:num>
  <w:num w:numId="67">
    <w:abstractNumId w:val="34"/>
  </w:num>
  <w:num w:numId="68">
    <w:abstractNumId w:val="37"/>
  </w:num>
  <w:num w:numId="69">
    <w:abstractNumId w:val="24"/>
  </w:num>
  <w:num w:numId="70">
    <w:abstractNumId w:val="4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93"/>
    <w:rsid w:val="0006705D"/>
    <w:rsid w:val="000B0214"/>
    <w:rsid w:val="000B5993"/>
    <w:rsid w:val="00221770"/>
    <w:rsid w:val="00365E8D"/>
    <w:rsid w:val="0047002E"/>
    <w:rsid w:val="004D18CA"/>
    <w:rsid w:val="005431C5"/>
    <w:rsid w:val="006A2A72"/>
    <w:rsid w:val="006E2CB7"/>
    <w:rsid w:val="00774F56"/>
    <w:rsid w:val="0080656B"/>
    <w:rsid w:val="00811772"/>
    <w:rsid w:val="0082079C"/>
    <w:rsid w:val="008E6C7B"/>
    <w:rsid w:val="00934646"/>
    <w:rsid w:val="009B5239"/>
    <w:rsid w:val="009C102C"/>
    <w:rsid w:val="00A77D62"/>
    <w:rsid w:val="00BD54D6"/>
    <w:rsid w:val="00C62D7D"/>
    <w:rsid w:val="00D92507"/>
    <w:rsid w:val="00EE78A1"/>
    <w:rsid w:val="00F25227"/>
    <w:rsid w:val="00FD6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C003"/>
  <w15:docId w15:val="{1CBC23ED-253D-4834-BF01-09972CBD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82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2079C"/>
    <w:pPr>
      <w:ind w:left="720"/>
      <w:contextualSpacing/>
    </w:pPr>
    <w:rPr>
      <w:lang w:val="sk-SK"/>
    </w:rPr>
  </w:style>
  <w:style w:type="character" w:customStyle="1" w:styleId="hps">
    <w:name w:val="hps"/>
    <w:basedOn w:val="Predvolenpsmoodseku"/>
    <w:rsid w:val="0082079C"/>
  </w:style>
  <w:style w:type="paragraph" w:styleId="Textbubliny">
    <w:name w:val="Balloon Text"/>
    <w:basedOn w:val="Normlny"/>
    <w:link w:val="SprechblasentextZchn"/>
    <w:uiPriority w:val="99"/>
    <w:semiHidden/>
    <w:unhideWhenUsed/>
    <w:rsid w:val="009B5239"/>
    <w:pPr>
      <w:spacing w:after="0" w:line="240" w:lineRule="auto"/>
    </w:pPr>
    <w:rPr>
      <w:rFonts w:ascii="Tahoma" w:hAnsi="Tahoma" w:cs="Tahoma"/>
      <w:sz w:val="16"/>
      <w:szCs w:val="16"/>
    </w:rPr>
  </w:style>
  <w:style w:type="character" w:customStyle="1" w:styleId="SprechblasentextZchn">
    <w:name w:val="Sprechblasentext Zchn"/>
    <w:basedOn w:val="Predvolenpsmoodseku"/>
    <w:link w:val="Textbubliny"/>
    <w:uiPriority w:val="99"/>
    <w:semiHidden/>
    <w:rsid w:val="009B5239"/>
    <w:rPr>
      <w:rFonts w:ascii="Tahoma" w:hAnsi="Tahoma" w:cs="Tahoma"/>
      <w:sz w:val="16"/>
      <w:szCs w:val="16"/>
    </w:rPr>
  </w:style>
  <w:style w:type="paragraph" w:styleId="Revzia">
    <w:name w:val="Revision"/>
    <w:hidden/>
    <w:uiPriority w:val="99"/>
    <w:semiHidden/>
    <w:rsid w:val="009B5239"/>
    <w:pPr>
      <w:spacing w:after="0" w:line="240" w:lineRule="auto"/>
    </w:pPr>
  </w:style>
  <w:style w:type="paragraph" w:styleId="Hlavika">
    <w:name w:val="header"/>
    <w:basedOn w:val="Normlny"/>
    <w:link w:val="KopfzeileZchn"/>
    <w:uiPriority w:val="99"/>
    <w:unhideWhenUsed/>
    <w:rsid w:val="006A2A72"/>
    <w:pPr>
      <w:tabs>
        <w:tab w:val="center" w:pos="4680"/>
        <w:tab w:val="right" w:pos="9360"/>
      </w:tabs>
      <w:spacing w:after="0" w:line="240" w:lineRule="auto"/>
    </w:pPr>
  </w:style>
  <w:style w:type="character" w:customStyle="1" w:styleId="KopfzeileZchn">
    <w:name w:val="Kopfzeile Zchn"/>
    <w:basedOn w:val="Predvolenpsmoodseku"/>
    <w:link w:val="Hlavika"/>
    <w:uiPriority w:val="99"/>
    <w:rsid w:val="006A2A72"/>
  </w:style>
  <w:style w:type="paragraph" w:styleId="Pta">
    <w:name w:val="footer"/>
    <w:basedOn w:val="Normlny"/>
    <w:link w:val="FuzeileZchn"/>
    <w:uiPriority w:val="99"/>
    <w:unhideWhenUsed/>
    <w:rsid w:val="006A2A72"/>
    <w:pPr>
      <w:tabs>
        <w:tab w:val="center" w:pos="4680"/>
        <w:tab w:val="right" w:pos="9360"/>
      </w:tabs>
      <w:spacing w:after="0" w:line="240" w:lineRule="auto"/>
    </w:pPr>
  </w:style>
  <w:style w:type="character" w:customStyle="1" w:styleId="FuzeileZchn">
    <w:name w:val="Fußzeile Zchn"/>
    <w:basedOn w:val="Predvolenpsmoodseku"/>
    <w:link w:val="Pta"/>
    <w:uiPriority w:val="99"/>
    <w:rsid w:val="006A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KPMGMW3Language xmlns="http://schemas.microsoft.com/sharepoint/v3" xsi:nil="true"/>
    <KPMGMW3IndustrySectorSubSectorSelection xmlns="http://schemas.microsoft.com/sharepoint/v3/fields" xsi:nil="true"/>
    <KPMGMW3FunctionSelection xmlns="http://schemas.microsoft.com/sharepoint/v3/fields" xsi:nil="true"/>
    <KPMGMW3DocumentType xmlns="http://schemas.microsoft.com/sharepoint/v3/fields" xsi:nil="true"/>
    <KPMGMW3Geography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PMG Microweb 3 Document" ma:contentTypeID="0x01010D00442A777F5825C54DBE78A59D77C56DDA" ma:contentTypeVersion="4" ma:contentTypeDescription="KPMG Microweb 3 Document" ma:contentTypeScope="" ma:versionID="080c418981200b2ce1017a61417ed090">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6ca2b95bf8632dc625d8b15b9de3486b" ns1:_="" ns2:_="">
    <xsd:import namespace="http://schemas.microsoft.com/sharepoint/v3"/>
    <xsd:import namespace="http://schemas.microsoft.com/sharepoint/v3/fields"/>
    <xsd:element name="properties">
      <xsd:complexType>
        <xsd:sequence>
          <xsd:element name="documentManagement">
            <xsd:complexType>
              <xsd:all>
                <xsd:element ref="ns2:KPMGMW3DocumentType" minOccurs="0"/>
                <xsd:element ref="ns2:KPMGMW3FunctionSelection" minOccurs="0"/>
                <xsd:element ref="ns2:KPMGMW3Function" minOccurs="0"/>
                <xsd:element ref="ns2:KPMGMW3Service" minOccurs="0"/>
                <xsd:element ref="ns2:KPMGMW3SubService" minOccurs="0"/>
                <xsd:element ref="ns2:KPMGMW3IndustrySectorSubSectorSelection" minOccurs="0"/>
                <xsd:element ref="ns2:KPMGMW3Sector" minOccurs="0"/>
                <xsd:element ref="ns2:KPMGMW3SubSector" minOccurs="0"/>
                <xsd:element ref="ns1:KPMGMW3Language" minOccurs="0"/>
                <xsd:element ref="ns1:KPMGMW3Geography"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KPMGMW3Language" ma:index="16" nillable="true" ma:displayName="Language" ma:description="Identifies the language of the resource" ma:internalName="KPMGMW3Language" ma:readOnly="false">
      <xsd:simpleType>
        <xsd:restriction base="dms:Unknown"/>
      </xsd:simpleType>
    </xsd:element>
    <xsd:element name="KPMGMW3Geography" ma:index="17" nillable="true" ma:displayName="Geographic coverage" ma:description="Country the content item applies to" ma:internalName="KPMGMW3Geography" ma:readOnly="fals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KPMGMW3DocumentType" ma:index="8" nillable="true" ma:displayName="Document Type" ma:description="Identifies the nature of the resource in terms of its role in a business process" ma:internalName="KPMGMW3DocumentType" ma:readOnly="false">
      <xsd:simpleType>
        <xsd:restriction base="dms:Unknown"/>
      </xsd:simpleType>
    </xsd:element>
    <xsd:element name="KPMGMW3FunctionSelection" ma:index="9" nillable="true" ma:displayName="Function/Service/SubService Selection" ma:description="Function/Service/SubService Selection" ma:internalName="KPMGMW3FunctionSelection">
      <xsd:simpleType>
        <xsd:restriction base="dms:Unknown"/>
      </xsd:simpleType>
    </xsd:element>
    <xsd:element name="KPMGMW3Function" ma:index="10" nillable="true" ma:displayName="Function" ma:description="Function" ma:internalName="KPMGMW3Function" ma:readOnly="true">
      <xsd:simpleType>
        <xsd:restriction base="dms:Text"/>
      </xsd:simpleType>
    </xsd:element>
    <xsd:element name="KPMGMW3Service" ma:index="11" nillable="true" ma:displayName="Service" ma:description="Identifies the KPMG service which is discussed or targeted in this folder" ma:internalName="KPMGMW3Service" ma:readOnly="true">
      <xsd:simpleType>
        <xsd:restriction base="dms:Text"/>
      </xsd:simpleType>
    </xsd:element>
    <xsd:element name="KPMGMW3SubService" ma:index="12" nillable="true" ma:displayName="Sub Service" ma:description="Identifies the KPMG sub service which is discussed or targeted in this folder" ma:internalName="KPMGMW3SubService" ma:readOnly="true">
      <xsd:simpleType>
        <xsd:restriction base="dms:Text"/>
      </xsd:simpleType>
    </xsd:element>
    <xsd:element name="KPMGMW3IndustrySectorSubSectorSelection" ma:index="13" nillable="true" ma:displayName="Industry Sector/SubSector Selection" ma:description="Industry Multi Selection Sector/SubSector Selection" ma:internalName="KPMGMW3IndustrySectorSubSectorSelection">
      <xsd:simpleType>
        <xsd:restriction base="dms:Unknown"/>
      </xsd:simpleType>
    </xsd:element>
    <xsd:element name="KPMGMW3Sector" ma:index="14" nillable="true" ma:displayName="Sector" ma:description="Sector" ma:internalName="KPMGMW3Sector" ma:readOnly="true">
      <xsd:simpleType>
        <xsd:restriction base="dms:Text"/>
      </xsd:simpleType>
    </xsd:element>
    <xsd:element name="KPMGMW3SubSector" ma:index="15" nillable="true" ma:displayName="Sub Sector" ma:description="Sub Sector" ma:internalName="KPMGMW3SubSecto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Author"/>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ma:index="19" ma:displayName="Comments"/>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4200A28C-49D3-44C1-9492-F00D0868F5E9}">
  <ds:schemaRefs>
    <ds:schemaRef ds:uri="http://schemas.microsoft.com/office/2006/metadata/propertie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482129BE-1757-49F8-A786-92181B35C4AE}">
  <ds:schemaRefs>
    <ds:schemaRef ds:uri="http://schemas.microsoft.com/sharepoint/v3/contenttype/forms"/>
  </ds:schemaRefs>
</ds:datastoreItem>
</file>

<file path=customXml/itemProps3.xml><?xml version="1.0" encoding="utf-8"?>
<ds:datastoreItem xmlns:ds="http://schemas.openxmlformats.org/officeDocument/2006/customXml" ds:itemID="{9106FFF6-D3D7-4D09-868A-D34349903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7417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Lansky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Pastorekova Jana / LGP</dc:creator>
  <cp:lastModifiedBy>katarina bairova</cp:lastModifiedBy>
  <cp:revision>2</cp:revision>
  <cp:lastPrinted>2013-11-07T18:02:00Z</cp:lastPrinted>
  <dcterms:created xsi:type="dcterms:W3CDTF">2020-01-22T12:15:00Z</dcterms:created>
  <dcterms:modified xsi:type="dcterms:W3CDTF">2020-01-22T12:15:00Z</dcterms:modified>
</cp:coreProperties>
</file>